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FF" w:rsidRPr="004A004E" w:rsidRDefault="001460FF" w:rsidP="001460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50AC">
        <w:rPr>
          <w:rFonts w:ascii="Times New Roman" w:hAnsi="Times New Roman"/>
          <w:sz w:val="28"/>
          <w:szCs w:val="28"/>
        </w:rPr>
        <w:t>Министерство образования 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</w:t>
      </w:r>
      <w:r w:rsidR="00254226">
        <w:rPr>
          <w:rFonts w:ascii="Times New Roman" w:hAnsi="Times New Roman"/>
          <w:sz w:val="28"/>
          <w:szCs w:val="28"/>
        </w:rPr>
        <w:t>автономное</w:t>
      </w:r>
      <w:r w:rsidRPr="004A00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4A004E"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Свердловской области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«Уральский горнозаводской колледж имени Демидовых»</w:t>
      </w: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 xml:space="preserve">Утверждаю: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СО «УрГЗК»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</w:t>
      </w:r>
      <w:r w:rsidR="00254226">
        <w:rPr>
          <w:rFonts w:ascii="Times New Roman" w:hAnsi="Times New Roman"/>
          <w:sz w:val="24"/>
          <w:szCs w:val="24"/>
        </w:rPr>
        <w:t>2</w:t>
      </w:r>
      <w:r w:rsidR="00C80D0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________________Т.М.Софронова</w:t>
      </w:r>
    </w:p>
    <w:p w:rsidR="001460FF" w:rsidRPr="004A004E" w:rsidRDefault="001460FF" w:rsidP="001460FF">
      <w:pPr>
        <w:pStyle w:val="a3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«___»____________________20</w:t>
      </w:r>
      <w:r w:rsidR="00254226">
        <w:rPr>
          <w:rFonts w:ascii="Times New Roman" w:hAnsi="Times New Roman"/>
          <w:sz w:val="24"/>
          <w:szCs w:val="24"/>
        </w:rPr>
        <w:t>2</w:t>
      </w:r>
      <w:r w:rsidR="00C80D01">
        <w:rPr>
          <w:rFonts w:ascii="Times New Roman" w:hAnsi="Times New Roman"/>
          <w:sz w:val="24"/>
          <w:szCs w:val="24"/>
        </w:rPr>
        <w:t>5</w:t>
      </w:r>
      <w:r w:rsidRPr="004A004E">
        <w:rPr>
          <w:rFonts w:ascii="Times New Roman" w:hAnsi="Times New Roman"/>
          <w:sz w:val="24"/>
          <w:szCs w:val="24"/>
        </w:rPr>
        <w:t xml:space="preserve"> г.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40"/>
          <w:szCs w:val="40"/>
        </w:rPr>
      </w:pP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</w:p>
    <w:p w:rsidR="001460FF" w:rsidRPr="008650AC" w:rsidRDefault="00C80D01" w:rsidP="001460FF">
      <w:pPr>
        <w:pStyle w:val="a3"/>
        <w:jc w:val="center"/>
        <w:rPr>
          <w:rFonts w:ascii="Times New Roman" w:hAnsi="Times New Roman"/>
          <w:color w:val="000000" w:themeColor="text1"/>
          <w:sz w:val="40"/>
          <w:szCs w:val="40"/>
        </w:rPr>
      </w:pPr>
      <w:r>
        <w:rPr>
          <w:rFonts w:ascii="Times New Roman" w:hAnsi="Times New Roman"/>
          <w:color w:val="000000" w:themeColor="text1"/>
          <w:sz w:val="40"/>
          <w:szCs w:val="40"/>
        </w:rPr>
        <w:t>ООД 01.08</w:t>
      </w:r>
    </w:p>
    <w:p w:rsidR="00CA15F5" w:rsidRPr="004A004E" w:rsidRDefault="00CA15F5" w:rsidP="00CA15F5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4A004E">
        <w:rPr>
          <w:rFonts w:ascii="Times New Roman" w:hAnsi="Times New Roman"/>
          <w:sz w:val="40"/>
          <w:szCs w:val="40"/>
        </w:rPr>
        <w:t>«</w:t>
      </w:r>
      <w:r w:rsidR="00425103">
        <w:rPr>
          <w:rFonts w:ascii="Times New Roman" w:hAnsi="Times New Roman"/>
          <w:sz w:val="40"/>
          <w:szCs w:val="40"/>
        </w:rPr>
        <w:t>Информатика</w:t>
      </w:r>
      <w:r w:rsidRPr="004A004E">
        <w:rPr>
          <w:rFonts w:ascii="Times New Roman" w:hAnsi="Times New Roman"/>
          <w:sz w:val="40"/>
          <w:szCs w:val="40"/>
        </w:rPr>
        <w:t>»</w:t>
      </w:r>
    </w:p>
    <w:p w:rsidR="00CA15F5" w:rsidRPr="004A004E" w:rsidRDefault="00CA15F5" w:rsidP="001460FF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1460FF" w:rsidRPr="00143A1D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звена/по программе подготовки квалифицированных рабочих, служащих</w:t>
      </w:r>
    </w:p>
    <w:p w:rsidR="00425103" w:rsidRPr="00425103" w:rsidRDefault="00597B97" w:rsidP="00425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13.02.1</w:t>
      </w:r>
      <w:r w:rsidR="00C80D01">
        <w:rPr>
          <w:rFonts w:ascii="Times New Roman" w:eastAsia="Times New Roman" w:hAnsi="Times New Roman" w:cs="Times New Roman"/>
          <w:sz w:val="28"/>
          <w:szCs w:val="28"/>
        </w:rPr>
        <w:t>3</w:t>
      </w:r>
      <w:r w:rsidR="00425103" w:rsidRPr="0042510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8650AC" w:rsidRPr="008650AC">
        <w:t xml:space="preserve"> </w:t>
      </w:r>
      <w:r w:rsidR="00C80D01" w:rsidRPr="00C80D01">
        <w:rPr>
          <w:rFonts w:ascii="Times New Roman" w:eastAsia="Times New Roman" w:hAnsi="Times New Roman" w:cs="Times New Roman"/>
          <w:sz w:val="28"/>
          <w:szCs w:val="28"/>
        </w:rPr>
        <w:t xml:space="preserve"> Эксплуатация и обслуживание электрического и электромеханического оборудования (по отраслям)</w:t>
      </w:r>
      <w:r w:rsidR="00425103" w:rsidRPr="00425103">
        <w:rPr>
          <w:rFonts w:ascii="Times New Roman" w:eastAsia="Times New Roman" w:hAnsi="Times New Roman" w:cs="Times New Roman"/>
          <w:sz w:val="28"/>
          <w:szCs w:val="28"/>
        </w:rPr>
        <w:t>"</w:t>
      </w:r>
    </w:p>
    <w:p w:rsidR="001460FF" w:rsidRPr="00254226" w:rsidRDefault="001460FF" w:rsidP="00254226">
      <w:pPr>
        <w:pStyle w:val="a3"/>
        <w:ind w:left="708"/>
        <w:jc w:val="center"/>
        <w:rPr>
          <w:rFonts w:ascii="Times New Roman" w:hAnsi="Times New Roman"/>
          <w:color w:val="FF0000"/>
          <w:sz w:val="32"/>
          <w:szCs w:val="32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0036B" w:rsidRDefault="00B0036B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Pr="004A004E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254226">
        <w:rPr>
          <w:rFonts w:ascii="Times New Roman" w:hAnsi="Times New Roman"/>
          <w:sz w:val="28"/>
          <w:szCs w:val="28"/>
        </w:rPr>
        <w:t>2</w:t>
      </w:r>
      <w:r w:rsidR="00C80D01">
        <w:rPr>
          <w:rFonts w:ascii="Times New Roman" w:hAnsi="Times New Roman"/>
          <w:sz w:val="28"/>
          <w:szCs w:val="28"/>
        </w:rPr>
        <w:t>5</w:t>
      </w:r>
    </w:p>
    <w:p w:rsidR="001460FF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60FF" w:rsidRPr="00F10528" w:rsidRDefault="001460FF" w:rsidP="001460F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25103" w:rsidRDefault="00425103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425103" w:rsidRDefault="00425103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</w:t>
      </w:r>
    </w:p>
    <w:p w:rsidR="00CA15F5" w:rsidRDefault="00CA15F5" w:rsidP="00CA15F5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«</w:t>
      </w:r>
      <w:r w:rsidR="00254226">
        <w:rPr>
          <w:rFonts w:ascii="Times New Roman" w:hAnsi="Times New Roman"/>
          <w:sz w:val="24"/>
          <w:szCs w:val="28"/>
        </w:rPr>
        <w:t>___</w:t>
      </w:r>
      <w:r>
        <w:rPr>
          <w:rFonts w:ascii="Times New Roman" w:hAnsi="Times New Roman"/>
          <w:sz w:val="24"/>
          <w:szCs w:val="28"/>
        </w:rPr>
        <w:t>»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>
        <w:rPr>
          <w:rFonts w:ascii="Times New Roman" w:hAnsi="Times New Roman"/>
          <w:sz w:val="24"/>
          <w:szCs w:val="28"/>
        </w:rPr>
        <w:t>20</w:t>
      </w:r>
      <w:r w:rsidR="00254226">
        <w:rPr>
          <w:rFonts w:ascii="Times New Roman" w:hAnsi="Times New Roman"/>
          <w:sz w:val="24"/>
          <w:szCs w:val="28"/>
        </w:rPr>
        <w:t>2</w:t>
      </w:r>
      <w:r w:rsidR="00C80D01">
        <w:rPr>
          <w:rFonts w:ascii="Times New Roman" w:hAnsi="Times New Roman"/>
          <w:sz w:val="24"/>
          <w:szCs w:val="28"/>
        </w:rPr>
        <w:t>5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Составитель:                     </w:t>
      </w:r>
      <w:r w:rsidR="00425103">
        <w:rPr>
          <w:rFonts w:ascii="Times New Roman" w:hAnsi="Times New Roman"/>
          <w:sz w:val="24"/>
          <w:szCs w:val="28"/>
        </w:rPr>
        <w:t>Дерягин А.В.</w:t>
      </w:r>
      <w:r>
        <w:rPr>
          <w:rFonts w:ascii="Times New Roman" w:hAnsi="Times New Roman"/>
          <w:sz w:val="24"/>
          <w:szCs w:val="28"/>
        </w:rPr>
        <w:t>.,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</w:t>
      </w:r>
      <w:r w:rsidR="00425103">
        <w:rPr>
          <w:rFonts w:ascii="Times New Roman" w:hAnsi="Times New Roman"/>
          <w:sz w:val="24"/>
          <w:szCs w:val="28"/>
        </w:rPr>
        <w:t xml:space="preserve"> 1</w:t>
      </w:r>
      <w:r>
        <w:rPr>
          <w:rFonts w:ascii="Times New Roman" w:hAnsi="Times New Roman"/>
          <w:sz w:val="24"/>
          <w:szCs w:val="28"/>
        </w:rPr>
        <w:t xml:space="preserve"> кв.категории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СО «УрГЗК»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F5B8D" w:rsidRPr="00694327" w:rsidRDefault="001460FF" w:rsidP="001F5B8D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Рабочая  программа  учебно</w:t>
      </w:r>
      <w:r w:rsidR="00254226">
        <w:rPr>
          <w:rFonts w:ascii="Times New Roman" w:hAnsi="Times New Roman"/>
          <w:sz w:val="24"/>
          <w:szCs w:val="28"/>
        </w:rPr>
        <w:t>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425103">
        <w:rPr>
          <w:rFonts w:ascii="Times New Roman" w:hAnsi="Times New Roman"/>
          <w:sz w:val="24"/>
          <w:szCs w:val="28"/>
        </w:rPr>
        <w:t>предмета информатика</w:t>
      </w:r>
      <w:r w:rsidR="00254226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обучающихся по программе подготовки специалистов среднего звена/   </w:t>
      </w:r>
      <w:r w:rsidR="00425103" w:rsidRPr="00425103">
        <w:rPr>
          <w:rFonts w:ascii="Times New Roman" w:hAnsi="Times New Roman"/>
          <w:sz w:val="24"/>
          <w:szCs w:val="28"/>
        </w:rPr>
        <w:t>13.02.1</w:t>
      </w:r>
      <w:r w:rsidR="00C80D01">
        <w:rPr>
          <w:rFonts w:ascii="Times New Roman" w:hAnsi="Times New Roman"/>
          <w:sz w:val="24"/>
          <w:szCs w:val="28"/>
        </w:rPr>
        <w:t>3</w:t>
      </w:r>
      <w:r w:rsidR="00425103" w:rsidRPr="00425103">
        <w:rPr>
          <w:rFonts w:ascii="Times New Roman" w:hAnsi="Times New Roman"/>
          <w:sz w:val="24"/>
          <w:szCs w:val="28"/>
        </w:rPr>
        <w:t xml:space="preserve"> "</w:t>
      </w:r>
      <w:r w:rsidR="008650AC" w:rsidRPr="008650AC">
        <w:t xml:space="preserve"> </w:t>
      </w:r>
      <w:r w:rsidR="00C80D01" w:rsidRPr="00C80D01">
        <w:rPr>
          <w:rFonts w:ascii="Times New Roman" w:hAnsi="Times New Roman"/>
          <w:sz w:val="24"/>
          <w:szCs w:val="28"/>
        </w:rPr>
        <w:t xml:space="preserve"> Эксплуатация и обслуживание электрического и электромеханического оборудования (по отраслям)</w:t>
      </w:r>
      <w:r>
        <w:rPr>
          <w:rFonts w:ascii="Times New Roman" w:hAnsi="Times New Roman"/>
          <w:sz w:val="24"/>
          <w:szCs w:val="28"/>
        </w:rPr>
        <w:t xml:space="preserve">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 w:rsidR="001F5B8D">
        <w:t>,</w:t>
      </w:r>
      <w:r w:rsidR="001F5B8D" w:rsidRPr="001F5B8D">
        <w:rPr>
          <w:rFonts w:ascii="Times New Roman" w:hAnsi="Times New Roman"/>
          <w:sz w:val="24"/>
          <w:szCs w:val="24"/>
        </w:rPr>
        <w:t xml:space="preserve"> </w:t>
      </w:r>
      <w:r w:rsidR="001F5B8D" w:rsidRPr="001F5B8D">
        <w:rPr>
          <w:rFonts w:ascii="Times New Roman" w:hAnsi="Times New Roman" w:cs="Times New Roman"/>
          <w:sz w:val="24"/>
          <w:szCs w:val="24"/>
        </w:rPr>
        <w:t>с изменениями и дополнениями от:29 декабря 2014 г., 31 декабря 2015 г., 29 июня 2017 г., 24 сентября, 11 декабря 2020 г., 12 августа 2022г.</w:t>
      </w:r>
      <w:r w:rsidRPr="001F5B8D">
        <w:rPr>
          <w:rFonts w:ascii="Times New Roman" w:hAnsi="Times New Roman" w:cs="Times New Roman"/>
          <w:iCs/>
          <w:sz w:val="24"/>
          <w:szCs w:val="24"/>
        </w:rPr>
        <w:t>)</w:t>
      </w:r>
      <w:r w:rsidRPr="001F5B8D">
        <w:rPr>
          <w:rFonts w:ascii="Times New Roman" w:hAnsi="Times New Roman" w:cs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>вательным стандартом среднего профессионального образования по специальности (профессии) «</w:t>
      </w:r>
      <w:r w:rsidR="008650AC" w:rsidRPr="008650AC">
        <w:rPr>
          <w:rFonts w:ascii="Times New Roman" w:hAnsi="Times New Roman"/>
          <w:sz w:val="24"/>
          <w:szCs w:val="28"/>
        </w:rPr>
        <w:t>Техническое обслуживание и ремонт двигателей, систем и агрегатов автомобилей</w:t>
      </w:r>
      <w:r w:rsidR="00425103" w:rsidRPr="00425103">
        <w:rPr>
          <w:rFonts w:ascii="Times New Roman" w:hAnsi="Times New Roman"/>
          <w:sz w:val="24"/>
          <w:szCs w:val="28"/>
        </w:rPr>
        <w:t>)"</w:t>
      </w:r>
      <w:r w:rsidR="001F5B8D">
        <w:rPr>
          <w:rFonts w:ascii="Times New Roman" w:hAnsi="Times New Roman"/>
          <w:sz w:val="24"/>
          <w:szCs w:val="28"/>
        </w:rPr>
        <w:t xml:space="preserve">, </w:t>
      </w:r>
      <w:r w:rsidR="001F5B8D" w:rsidRPr="00CE2B27">
        <w:rPr>
          <w:rFonts w:ascii="Times New Roman" w:hAnsi="Times New Roman"/>
          <w:sz w:val="24"/>
          <w:szCs w:val="28"/>
        </w:rPr>
        <w:t>примерной</w:t>
      </w:r>
      <w:r w:rsidR="001F5B8D"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предмета «</w:t>
      </w:r>
      <w:r w:rsidR="00425103">
        <w:rPr>
          <w:rFonts w:ascii="Times New Roman" w:hAnsi="Times New Roman"/>
          <w:sz w:val="24"/>
          <w:szCs w:val="28"/>
        </w:rPr>
        <w:t>Информатика</w:t>
      </w:r>
      <w:r w:rsidR="001F5B8D">
        <w:rPr>
          <w:rFonts w:ascii="Times New Roman" w:hAnsi="Times New Roman"/>
          <w:sz w:val="24"/>
          <w:szCs w:val="28"/>
        </w:rPr>
        <w:t xml:space="preserve">.» (базовый уровень) для профессиональных образовательных организаций (утверждена </w:t>
      </w:r>
      <w:r w:rsidR="001F5B8D" w:rsidRPr="00694327">
        <w:rPr>
          <w:rFonts w:ascii="Times New Roman" w:hAnsi="Times New Roman"/>
          <w:sz w:val="24"/>
          <w:szCs w:val="28"/>
        </w:rPr>
        <w:t>на засе</w:t>
      </w:r>
      <w:r w:rsidR="001F5B8D">
        <w:rPr>
          <w:rFonts w:ascii="Times New Roman" w:hAnsi="Times New Roman"/>
          <w:sz w:val="24"/>
          <w:szCs w:val="28"/>
        </w:rPr>
        <w:t xml:space="preserve">дании Совета по оценке качества примерных рабочих программ </w:t>
      </w:r>
      <w:r w:rsidR="001F5B8D" w:rsidRPr="00694327">
        <w:rPr>
          <w:rFonts w:ascii="Times New Roman" w:hAnsi="Times New Roman"/>
          <w:sz w:val="24"/>
          <w:szCs w:val="28"/>
        </w:rPr>
        <w:t>об</w:t>
      </w:r>
      <w:r w:rsidR="001F5B8D">
        <w:rPr>
          <w:rFonts w:ascii="Times New Roman" w:hAnsi="Times New Roman"/>
          <w:sz w:val="24"/>
          <w:szCs w:val="28"/>
        </w:rPr>
        <w:t xml:space="preserve">щеобразовательного и социально- гуманитарного циклов среднего </w:t>
      </w:r>
      <w:r w:rsidR="001F5B8D" w:rsidRPr="00694327">
        <w:rPr>
          <w:rFonts w:ascii="Times New Roman" w:hAnsi="Times New Roman"/>
          <w:sz w:val="24"/>
          <w:szCs w:val="28"/>
        </w:rPr>
        <w:t>профессионал</w:t>
      </w:r>
      <w:r w:rsidR="001F5B8D">
        <w:rPr>
          <w:rFonts w:ascii="Times New Roman" w:hAnsi="Times New Roman"/>
          <w:sz w:val="24"/>
          <w:szCs w:val="28"/>
        </w:rPr>
        <w:t>ьного образования при ФГБОУ ДПО ИРПО, протокол № 14 от «30» ноября 2022 г).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программа  учебно</w:t>
      </w:r>
      <w:r w:rsidR="001F5B8D">
        <w:rPr>
          <w:rFonts w:ascii="Times New Roman" w:hAnsi="Times New Roman"/>
          <w:sz w:val="24"/>
          <w:szCs w:val="28"/>
        </w:rPr>
        <w:t>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>предмета</w:t>
      </w:r>
      <w:r>
        <w:rPr>
          <w:rFonts w:ascii="Times New Roman" w:hAnsi="Times New Roman"/>
          <w:sz w:val="24"/>
          <w:szCs w:val="28"/>
        </w:rPr>
        <w:t xml:space="preserve">  </w:t>
      </w:r>
      <w:r w:rsidR="00425103">
        <w:rPr>
          <w:rFonts w:ascii="Times New Roman" w:hAnsi="Times New Roman"/>
          <w:sz w:val="24"/>
          <w:szCs w:val="28"/>
        </w:rPr>
        <w:t>информатика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для  обучающихся  по  специальности </w:t>
      </w:r>
      <w:r w:rsidR="00597B97" w:rsidRPr="00597B97">
        <w:rPr>
          <w:rFonts w:ascii="Times New Roman" w:hAnsi="Times New Roman"/>
          <w:sz w:val="24"/>
          <w:szCs w:val="28"/>
        </w:rPr>
        <w:t>13.02.1</w:t>
      </w:r>
      <w:r w:rsidR="00C80D01">
        <w:rPr>
          <w:rFonts w:ascii="Times New Roman" w:hAnsi="Times New Roman"/>
          <w:sz w:val="24"/>
          <w:szCs w:val="28"/>
        </w:rPr>
        <w:t>3</w:t>
      </w:r>
      <w:r w:rsidR="00597B97" w:rsidRPr="00597B97">
        <w:rPr>
          <w:rFonts w:ascii="Times New Roman" w:hAnsi="Times New Roman"/>
          <w:sz w:val="24"/>
          <w:szCs w:val="28"/>
        </w:rPr>
        <w:t xml:space="preserve"> " </w:t>
      </w:r>
      <w:r w:rsidR="00C80D01" w:rsidRPr="00C80D01">
        <w:rPr>
          <w:rFonts w:ascii="Times New Roman" w:hAnsi="Times New Roman"/>
          <w:sz w:val="24"/>
          <w:szCs w:val="28"/>
        </w:rPr>
        <w:t xml:space="preserve"> Эксплуатация и обслуживание электрического и электромеханического оборудования (по отраслям)</w:t>
      </w:r>
      <w:r w:rsidR="00597B97" w:rsidRPr="00597B97">
        <w:rPr>
          <w:rFonts w:ascii="Times New Roman" w:hAnsi="Times New Roman"/>
          <w:sz w:val="24"/>
          <w:szCs w:val="28"/>
        </w:rPr>
        <w:t>)"</w:t>
      </w:r>
      <w:r>
        <w:rPr>
          <w:rFonts w:ascii="Times New Roman" w:hAnsi="Times New Roman"/>
          <w:sz w:val="24"/>
          <w:szCs w:val="28"/>
        </w:rPr>
        <w:t xml:space="preserve">Сост. </w:t>
      </w:r>
      <w:r w:rsidR="00425103">
        <w:rPr>
          <w:rFonts w:ascii="Times New Roman" w:hAnsi="Times New Roman"/>
          <w:sz w:val="24"/>
          <w:szCs w:val="28"/>
        </w:rPr>
        <w:t>Дерягин А.В,</w:t>
      </w:r>
      <w:r>
        <w:rPr>
          <w:rFonts w:ascii="Times New Roman" w:hAnsi="Times New Roman"/>
          <w:sz w:val="24"/>
          <w:szCs w:val="28"/>
        </w:rPr>
        <w:t>., - Невьянск.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 xml:space="preserve">ПОУ  СО «УрГЗК» 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рабочей  программы  учебно</w:t>
      </w:r>
      <w:r w:rsidR="001F5B8D">
        <w:rPr>
          <w:rFonts w:ascii="Times New Roman" w:hAnsi="Times New Roman"/>
          <w:sz w:val="24"/>
          <w:szCs w:val="28"/>
        </w:rPr>
        <w:t>го</w:t>
      </w:r>
      <w:r>
        <w:rPr>
          <w:rFonts w:ascii="Times New Roman" w:hAnsi="Times New Roman"/>
          <w:sz w:val="24"/>
          <w:szCs w:val="28"/>
        </w:rPr>
        <w:t xml:space="preserve"> </w:t>
      </w:r>
      <w:r w:rsidR="001F5B8D">
        <w:rPr>
          <w:rFonts w:ascii="Times New Roman" w:hAnsi="Times New Roman"/>
          <w:sz w:val="24"/>
          <w:szCs w:val="28"/>
        </w:rPr>
        <w:t xml:space="preserve">предмета </w:t>
      </w:r>
      <w:r>
        <w:rPr>
          <w:rFonts w:ascii="Times New Roman" w:hAnsi="Times New Roman"/>
          <w:sz w:val="24"/>
          <w:szCs w:val="28"/>
        </w:rPr>
        <w:t>составлены с учетом возможностей методического, информационного, технологического обеспечения образовательной деятельности   Г</w:t>
      </w:r>
      <w:r w:rsidR="00254226">
        <w:rPr>
          <w:rFonts w:ascii="Times New Roman" w:hAnsi="Times New Roman"/>
          <w:sz w:val="24"/>
          <w:szCs w:val="28"/>
        </w:rPr>
        <w:t>А</w:t>
      </w:r>
      <w:r>
        <w:rPr>
          <w:rFonts w:ascii="Times New Roman" w:hAnsi="Times New Roman"/>
          <w:sz w:val="24"/>
          <w:szCs w:val="28"/>
        </w:rPr>
        <w:t>ПОУ   СО «УрГЗК».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ab/>
        <w:t>©</w:t>
      </w:r>
      <w:r w:rsidR="00425103">
        <w:rPr>
          <w:rFonts w:ascii="Times New Roman" w:hAnsi="Times New Roman"/>
          <w:sz w:val="24"/>
          <w:szCs w:val="24"/>
        </w:rPr>
        <w:t>Дерягин А.В,</w:t>
      </w:r>
      <w:r>
        <w:rPr>
          <w:rFonts w:ascii="Times New Roman" w:hAnsi="Times New Roman"/>
          <w:sz w:val="24"/>
          <w:szCs w:val="24"/>
        </w:rPr>
        <w:t xml:space="preserve">., </w:t>
      </w:r>
      <w:r w:rsidR="00C80D01">
        <w:rPr>
          <w:rFonts w:ascii="Times New Roman" w:hAnsi="Times New Roman"/>
          <w:sz w:val="24"/>
          <w:szCs w:val="24"/>
        </w:rPr>
        <w:t>5</w:t>
      </w:r>
    </w:p>
    <w:p w:rsidR="001460FF" w:rsidRDefault="001460FF" w:rsidP="001460FF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</w:t>
      </w:r>
      <w:r w:rsidR="0025422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ПОУ   СО «УрГЗК»</w:t>
      </w:r>
    </w:p>
    <w:p w:rsidR="001460FF" w:rsidRDefault="001460FF" w:rsidP="001460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460FF" w:rsidRDefault="001460FF" w:rsidP="001460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460FF" w:rsidTr="002B1DB3">
        <w:tc>
          <w:tcPr>
            <w:tcW w:w="7668" w:type="dxa"/>
          </w:tcPr>
          <w:p w:rsidR="001460FF" w:rsidRPr="003A2E10" w:rsidRDefault="001460FF" w:rsidP="002B1DB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B1D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1460FF" w:rsidTr="002B1DB3"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ПАСПОРТ  ПРОГРАММЫ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Default="001460FF" w:rsidP="002B1DB3"/>
        </w:tc>
        <w:tc>
          <w:tcPr>
            <w:tcW w:w="1903" w:type="dxa"/>
          </w:tcPr>
          <w:p w:rsidR="001460FF" w:rsidRDefault="001460FF" w:rsidP="002B1D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460FF" w:rsidTr="002B1DB3"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СТРУКТУРА и  содержание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Pr="003A2E10" w:rsidRDefault="001460FF" w:rsidP="002B1DB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B1D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460FF" w:rsidTr="002B1DB3">
        <w:trPr>
          <w:trHeight w:val="670"/>
        </w:trPr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условия реализации  программы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Pr="003A2E10" w:rsidRDefault="001460FF" w:rsidP="002B1DB3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B1D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1460FF" w:rsidTr="002B1DB3">
        <w:tc>
          <w:tcPr>
            <w:tcW w:w="7668" w:type="dxa"/>
          </w:tcPr>
          <w:p w:rsidR="001460FF" w:rsidRPr="003A2E10" w:rsidRDefault="001460FF" w:rsidP="001460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оценка результатов Освоения учебно</w:t>
            </w:r>
            <w:r w:rsidR="001F5B8D">
              <w:rPr>
                <w:b/>
                <w:caps/>
              </w:rPr>
              <w:t>го</w:t>
            </w:r>
            <w:r w:rsidRPr="003A2E10">
              <w:rPr>
                <w:b/>
                <w:caps/>
              </w:rPr>
              <w:t xml:space="preserve"> </w:t>
            </w:r>
            <w:r w:rsidR="001F5B8D">
              <w:rPr>
                <w:b/>
                <w:caps/>
              </w:rPr>
              <w:t>предмета</w:t>
            </w:r>
          </w:p>
          <w:p w:rsidR="001460FF" w:rsidRPr="003A2E10" w:rsidRDefault="001460FF" w:rsidP="002B1DB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460FF" w:rsidRDefault="001460FF" w:rsidP="002B1D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460FF" w:rsidRDefault="001460FF" w:rsidP="00146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460FF" w:rsidRPr="001B76CB" w:rsidRDefault="001460FF" w:rsidP="001460FF">
      <w:pPr>
        <w:suppressAutoHyphens/>
        <w:spacing w:after="0"/>
        <w:ind w:firstLine="709"/>
        <w:rPr>
          <w:rFonts w:ascii="Times New Roman" w:hAnsi="Times New Roman"/>
          <w:b/>
        </w:rPr>
      </w:pPr>
      <w:r>
        <w:rPr>
          <w:b/>
          <w:caps/>
          <w:sz w:val="28"/>
          <w:szCs w:val="28"/>
          <w:u w:val="single"/>
        </w:rPr>
        <w:br w:type="page"/>
      </w:r>
      <w:r w:rsidRPr="001B76CB">
        <w:rPr>
          <w:rFonts w:ascii="Times New Roman" w:hAnsi="Times New Roman"/>
          <w:b/>
        </w:rPr>
        <w:lastRenderedPageBreak/>
        <w:t xml:space="preserve">1. </w:t>
      </w:r>
      <w:r w:rsidR="001F5B8D">
        <w:rPr>
          <w:rFonts w:ascii="Times New Roman" w:hAnsi="Times New Roman"/>
          <w:b/>
        </w:rPr>
        <w:t xml:space="preserve">ПАСПОРТ ПРОГРАММЫ УЧЕБНОГО ПРЕДМЕТА </w:t>
      </w:r>
      <w:r w:rsidRPr="001B76CB">
        <w:rPr>
          <w:rFonts w:ascii="Times New Roman" w:hAnsi="Times New Roman"/>
          <w:b/>
        </w:rPr>
        <w:t>«</w:t>
      </w:r>
      <w:r w:rsidR="008159A6">
        <w:rPr>
          <w:rFonts w:ascii="Times New Roman" w:hAnsi="Times New Roman"/>
          <w:b/>
        </w:rPr>
        <w:t>Информатика</w:t>
      </w:r>
      <w:r w:rsidRPr="001B76CB">
        <w:rPr>
          <w:rFonts w:ascii="Times New Roman" w:hAnsi="Times New Roman"/>
          <w:b/>
        </w:rPr>
        <w:t xml:space="preserve">» </w:t>
      </w:r>
    </w:p>
    <w:p w:rsidR="001460FF" w:rsidRPr="001B76CB" w:rsidRDefault="001460FF" w:rsidP="007A34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B76CB">
        <w:rPr>
          <w:rFonts w:ascii="Times New Roman" w:hAnsi="Times New Roman"/>
          <w:b/>
          <w:sz w:val="24"/>
          <w:szCs w:val="24"/>
        </w:rPr>
        <w:t xml:space="preserve">1.1. </w:t>
      </w:r>
      <w:r w:rsidR="000671E8">
        <w:rPr>
          <w:rFonts w:ascii="Times New Roman" w:hAnsi="Times New Roman"/>
          <w:b/>
          <w:sz w:val="24"/>
          <w:szCs w:val="24"/>
        </w:rPr>
        <w:t>Место предмета в структуре основной образовательной программы</w:t>
      </w:r>
      <w:r w:rsidRPr="001B76CB">
        <w:rPr>
          <w:rFonts w:ascii="Times New Roman" w:hAnsi="Times New Roman"/>
          <w:b/>
          <w:sz w:val="24"/>
          <w:szCs w:val="24"/>
        </w:rPr>
        <w:t xml:space="preserve">:   </w:t>
      </w:r>
    </w:p>
    <w:p w:rsidR="008159A6" w:rsidRPr="008159A6" w:rsidRDefault="007A340A" w:rsidP="008159A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40A">
        <w:rPr>
          <w:rFonts w:ascii="Times New Roman" w:hAnsi="Times New Roman"/>
          <w:sz w:val="24"/>
        </w:rPr>
        <w:t>Общеобразовательный предмет «</w:t>
      </w:r>
      <w:r w:rsidR="008159A6">
        <w:rPr>
          <w:rFonts w:ascii="Times New Roman" w:hAnsi="Times New Roman"/>
          <w:sz w:val="24"/>
        </w:rPr>
        <w:t>Информатика</w:t>
      </w:r>
      <w:r w:rsidRPr="007A340A">
        <w:rPr>
          <w:rFonts w:ascii="Times New Roman" w:hAnsi="Times New Roman"/>
          <w:sz w:val="24"/>
        </w:rPr>
        <w:t xml:space="preserve">» является обязательной частью общеобразовательного цикла образовательной программы в соответствии с ФГОС СПО по </w:t>
      </w:r>
      <w:r w:rsidRPr="007A340A">
        <w:rPr>
          <w:rFonts w:ascii="Times New Roman" w:hAnsi="Times New Roman"/>
          <w:i/>
          <w:sz w:val="24"/>
        </w:rPr>
        <w:t>специальности</w:t>
      </w:r>
      <w:r w:rsidRPr="007A340A">
        <w:rPr>
          <w:rFonts w:ascii="Times New Roman" w:hAnsi="Times New Roman"/>
          <w:sz w:val="24"/>
        </w:rPr>
        <w:t xml:space="preserve"> </w:t>
      </w:r>
      <w:r w:rsidR="008159A6" w:rsidRPr="008159A6">
        <w:rPr>
          <w:rFonts w:ascii="Times New Roman" w:eastAsia="Times New Roman" w:hAnsi="Times New Roman" w:cs="Times New Roman"/>
          <w:sz w:val="28"/>
          <w:szCs w:val="28"/>
        </w:rPr>
        <w:t>13.02.11 "Техническая эксплуатация и обслуживание электрического и электромеханического оборудования (по отраслям)"</w:t>
      </w:r>
    </w:p>
    <w:p w:rsidR="000671E8" w:rsidRPr="007A340A" w:rsidRDefault="000671E8" w:rsidP="007A340A">
      <w:pPr>
        <w:suppressAutoHyphens/>
        <w:spacing w:after="24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671E8" w:rsidRDefault="000671E8" w:rsidP="001460FF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1.3. Планируемые результаты освоения предмета:</w:t>
      </w:r>
    </w:p>
    <w:p w:rsidR="00CE16CF" w:rsidRDefault="00CE16CF" w:rsidP="001460FF">
      <w:pPr>
        <w:suppressAutoHyphens/>
        <w:spacing w:after="240" w:line="240" w:lineRule="auto"/>
        <w:ind w:firstLine="709"/>
        <w:rPr>
          <w:rFonts w:ascii="Times New Roman" w:hAnsi="Times New Roman"/>
        </w:rPr>
      </w:pPr>
      <w:r w:rsidRPr="007863B6">
        <w:rPr>
          <w:rFonts w:ascii="Times New Roman" w:hAnsi="Times New Roman"/>
        </w:rPr>
        <w:t xml:space="preserve">Особое значение </w:t>
      </w:r>
      <w:r w:rsidR="007863B6" w:rsidRPr="007863B6">
        <w:rPr>
          <w:rFonts w:ascii="Times New Roman" w:hAnsi="Times New Roman"/>
        </w:rPr>
        <w:t xml:space="preserve">учебный предмет имеет при формировании и развитии ОК и ПК </w:t>
      </w:r>
    </w:p>
    <w:p w:rsidR="007863B6" w:rsidRDefault="007863B6" w:rsidP="001460FF">
      <w:pPr>
        <w:suppressAutoHyphens/>
        <w:spacing w:after="240" w:line="240" w:lineRule="auto"/>
        <w:ind w:firstLine="709"/>
        <w:rPr>
          <w:rFonts w:ascii="Times New Roman" w:hAnsi="Times New Roman"/>
        </w:rPr>
        <w:sectPr w:rsidR="007863B6" w:rsidSect="002B1DB3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3227"/>
        <w:gridCol w:w="1985"/>
        <w:gridCol w:w="3227"/>
        <w:gridCol w:w="1985"/>
        <w:gridCol w:w="3227"/>
      </w:tblGrid>
      <w:tr w:rsidR="00B71504" w:rsidTr="00B71504">
        <w:trPr>
          <w:jc w:val="center"/>
        </w:trPr>
        <w:tc>
          <w:tcPr>
            <w:tcW w:w="3227" w:type="dxa"/>
            <w:vMerge w:val="restart"/>
          </w:tcPr>
          <w:p w:rsidR="00B71504" w:rsidRDefault="00B71504" w:rsidP="001460FF">
            <w:pPr>
              <w:suppressAutoHyphens/>
              <w:spacing w:after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Наименование и код компетенции</w:t>
            </w:r>
          </w:p>
        </w:tc>
        <w:tc>
          <w:tcPr>
            <w:tcW w:w="10424" w:type="dxa"/>
            <w:gridSpan w:val="4"/>
          </w:tcPr>
          <w:p w:rsidR="00B71504" w:rsidRDefault="00B71504" w:rsidP="007863B6">
            <w:pPr>
              <w:suppressAutoHyphens/>
              <w:spacing w:after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Планируемые результаты</w:t>
            </w:r>
          </w:p>
        </w:tc>
      </w:tr>
      <w:tr w:rsidR="00B71504" w:rsidTr="00B71504">
        <w:trPr>
          <w:jc w:val="center"/>
        </w:trPr>
        <w:tc>
          <w:tcPr>
            <w:tcW w:w="3227" w:type="dxa"/>
            <w:vMerge/>
          </w:tcPr>
          <w:p w:rsidR="00B71504" w:rsidRDefault="00B71504" w:rsidP="001460FF">
            <w:pPr>
              <w:suppressAutoHyphens/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5212" w:type="dxa"/>
            <w:gridSpan w:val="2"/>
          </w:tcPr>
          <w:p w:rsidR="00B71504" w:rsidRDefault="00B71504" w:rsidP="001460FF">
            <w:pPr>
              <w:suppressAutoHyphens/>
              <w:spacing w:after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Общие </w:t>
            </w:r>
          </w:p>
        </w:tc>
        <w:tc>
          <w:tcPr>
            <w:tcW w:w="5212" w:type="dxa"/>
            <w:gridSpan w:val="2"/>
          </w:tcPr>
          <w:p w:rsidR="00B71504" w:rsidRDefault="00B71504" w:rsidP="001460FF">
            <w:pPr>
              <w:suppressAutoHyphens/>
              <w:spacing w:after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Дисциплинарные </w:t>
            </w:r>
          </w:p>
        </w:tc>
      </w:tr>
      <w:tr w:rsidR="007863B6" w:rsidTr="00B71504">
        <w:trPr>
          <w:jc w:val="center"/>
        </w:trPr>
        <w:tc>
          <w:tcPr>
            <w:tcW w:w="3227" w:type="dxa"/>
          </w:tcPr>
          <w:p w:rsidR="007863B6" w:rsidRDefault="00B71504" w:rsidP="001460FF">
            <w:pPr>
              <w:suppressAutoHyphens/>
              <w:spacing w:after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и ПК*</w:t>
            </w:r>
          </w:p>
        </w:tc>
        <w:tc>
          <w:tcPr>
            <w:tcW w:w="5212" w:type="dxa"/>
            <w:gridSpan w:val="2"/>
          </w:tcPr>
          <w:p w:rsidR="007863B6" w:rsidRPr="00B71504" w:rsidRDefault="007863B6" w:rsidP="007863B6">
            <w:pPr>
              <w:suppressAutoHyphens/>
              <w:spacing w:after="240"/>
              <w:ind w:firstLine="708"/>
              <w:rPr>
                <w:rFonts w:ascii="Times New Roman" w:hAnsi="Times New Roman"/>
                <w:i/>
              </w:rPr>
            </w:pPr>
            <w:r w:rsidRPr="00B71504">
              <w:rPr>
                <w:rFonts w:ascii="Times New Roman" w:hAnsi="Times New Roman"/>
                <w:i/>
              </w:rPr>
              <w:t>Указываются личностные и метапредметные результаты ФГОС СОО (в последней редакции от 12.08.2022) в отглаголенной форме, формируемые общеобразовательным предметом</w:t>
            </w:r>
          </w:p>
        </w:tc>
        <w:tc>
          <w:tcPr>
            <w:tcW w:w="5212" w:type="dxa"/>
            <w:gridSpan w:val="2"/>
          </w:tcPr>
          <w:p w:rsidR="007863B6" w:rsidRPr="00B71504" w:rsidRDefault="00B71504" w:rsidP="001460FF">
            <w:pPr>
              <w:suppressAutoHyphens/>
              <w:spacing w:after="240"/>
              <w:rPr>
                <w:rFonts w:ascii="Times New Roman" w:hAnsi="Times New Roman"/>
                <w:i/>
              </w:rPr>
            </w:pPr>
            <w:r w:rsidRPr="00B71504">
              <w:rPr>
                <w:rFonts w:ascii="Times New Roman" w:hAnsi="Times New Roman"/>
                <w:i/>
              </w:rPr>
              <w:t>Дисциплинарные (предметные) результаты указываются в соответствии с их полным перечнем во ФГОС СОО (в последней редакции от 12.08.2022) для базового/профильного уровня обучения</w:t>
            </w:r>
          </w:p>
        </w:tc>
      </w:tr>
      <w:tr w:rsidR="007D3B52" w:rsidTr="00270275">
        <w:trPr>
          <w:jc w:val="center"/>
        </w:trPr>
        <w:tc>
          <w:tcPr>
            <w:tcW w:w="3227" w:type="dxa"/>
            <w:vAlign w:val="center"/>
          </w:tcPr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ОК 01. Выбирать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способы решения задач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профессиональной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деятельности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применительно к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различным контекстам</w:t>
            </w:r>
          </w:p>
        </w:tc>
        <w:tc>
          <w:tcPr>
            <w:tcW w:w="5212" w:type="dxa"/>
            <w:gridSpan w:val="2"/>
            <w:vAlign w:val="center"/>
          </w:tcPr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В части трудового воспитания: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готовность к труду, осознание ценности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мастерства, трудолюбие;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готовность к активной деятельности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технологической и социальной направленности,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способность инициировать, планировать 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самостоятельно выполнять такую деятельность;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интерес к различным сферам профессиональной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деятельности,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Овладение универсальными учебными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познавательными действиями: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7D3B52">
              <w:rPr>
                <w:rFonts w:ascii="Times New Roman" w:eastAsia="Times New Roman" w:hAnsi="Times New Roman" w:cs="Times New Roman"/>
                <w:color w:val="808080"/>
              </w:rPr>
              <w:t xml:space="preserve">а) 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базовые логические действия: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самостоятельно формулировать 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актуализировать проблему, рассматривать ее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всесторонне;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устанавливать существенный признак или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основания для сравнения, классификации 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обобщения;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определять цели деятельности, задавать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параметры и критерии их достижения;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выявлять закономерности и противоречия в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рассматриваемых явлениях;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вносить коррективы в деятельность, оценивать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соответствие результатов целям, оценивать риски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последствий деятельности;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развивать креативное мышление при решении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жизненных проблем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7D3B52">
              <w:rPr>
                <w:rFonts w:ascii="Times New Roman" w:eastAsia="Times New Roman" w:hAnsi="Times New Roman" w:cs="Times New Roman"/>
                <w:color w:val="808080"/>
              </w:rPr>
              <w:t xml:space="preserve">б) 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базовые исследовательские действия: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владеть навыками учебно-исследовательской 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проектной деятельности, навыками разрешения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проблем;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выявлять причинно-следственные связи и</w:t>
            </w:r>
          </w:p>
        </w:tc>
        <w:tc>
          <w:tcPr>
            <w:tcW w:w="5212" w:type="dxa"/>
            <w:gridSpan w:val="2"/>
          </w:tcPr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информационной безопасности, использовать методы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и средства противодействия этим угрозам, соблюдение мер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безопасности, предотвращающих незаконное распространение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персональных данных; соблюдение требований техники безопасности 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гигиены при работе с компьютерами и другими компонентами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цифрового окружения; понимание правовых основ использования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компьютерных программ, баз данных и работы в сети Интернет;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- уметь организовывать личное информационное пространство с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использованием различных средств цифровых технологий; понимание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возможностей цифровых сервисов государственных услуг, цифровых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образовательных сервисов; понимание возможностей и ограничений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технологий искусственного интеллекта в различных областях; наличие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  <w:t>представлений об использовании информационных технологий в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различных профессиональных сферах</w:t>
            </w:r>
          </w:p>
        </w:tc>
      </w:tr>
      <w:tr w:rsidR="007D3B52" w:rsidTr="00270275">
        <w:trPr>
          <w:jc w:val="center"/>
        </w:trPr>
        <w:tc>
          <w:tcPr>
            <w:tcW w:w="3227" w:type="dxa"/>
            <w:vAlign w:val="center"/>
          </w:tcPr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ОК 02 Осуществлять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поиск, анализ и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интерпретацию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информации,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необходимой для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выполнения задач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профессиональной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деятельности</w:t>
            </w:r>
          </w:p>
        </w:tc>
        <w:tc>
          <w:tcPr>
            <w:tcW w:w="5212" w:type="dxa"/>
            <w:gridSpan w:val="2"/>
            <w:vAlign w:val="center"/>
          </w:tcPr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В области ценности научного познания: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- сформированность мировоззрения,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соответствующего современному уровню развития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науки и общественной практики, основанного на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диалоге культур, способствующего осознанию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своего места в поликультурном мире;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- совершенствование языковой и читательской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культуры как средства взаимодействия между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людьми и познания мира;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- осознание ценности научной деятельности,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готовность осуществлять проектную и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исследовательскую деятельность индивидуально и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в группе;</w:t>
            </w:r>
          </w:p>
        </w:tc>
        <w:tc>
          <w:tcPr>
            <w:tcW w:w="5212" w:type="dxa"/>
            <w:gridSpan w:val="2"/>
          </w:tcPr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владеть представлениями о роли информации и связанных с ней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процессов в природе, технике и обществе; понятиями «информация»,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«информационный процесс», «система», «компоненты системы»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«системный эффект», «информационная система», «система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управления»; владеть методами поиска информации в сети Интернет;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уметь критически оценивать информацию, полученную из сети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Интернет; характеризовать большие данные, приводить примеры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источников их получения и направления использования;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- понимать основные принципы устройства и функционирования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современных стационарных и мобильных компьютеров; тенденций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развития компьютерных технологий; владеть навыками работы с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операционными системами и основными видами программного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обеспечения для решения учебных задач по выбранной специализации;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- иметь представления о компьютерных сетях и их роли в современном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мире; об общих принципах разработки и функционирования интернет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7D3B52">
              <w:rPr>
                <w:rFonts w:ascii="Times New Roman" w:eastAsia="Times New Roman" w:hAnsi="Times New Roman" w:cs="Times New Roman"/>
                <w:color w:val="000000"/>
              </w:rPr>
              <w:t>приложений;</w:t>
            </w:r>
          </w:p>
        </w:tc>
      </w:tr>
      <w:tr w:rsidR="007D3B52" w:rsidTr="00270275">
        <w:trPr>
          <w:jc w:val="center"/>
        </w:trPr>
        <w:tc>
          <w:tcPr>
            <w:tcW w:w="3227" w:type="dxa"/>
            <w:vAlign w:val="center"/>
          </w:tcPr>
          <w:p w:rsidR="007D3B52" w:rsidRPr="007D3B52" w:rsidRDefault="008650AC" w:rsidP="00143E4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lastRenderedPageBreak/>
              <w:t xml:space="preserve">ПК 2.2. </w:t>
            </w:r>
            <w:r w:rsidR="00143E47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Разрабатывать документацию по эксплуатации электрического и электромеханического оборудования</w:t>
            </w:r>
          </w:p>
        </w:tc>
        <w:tc>
          <w:tcPr>
            <w:tcW w:w="5212" w:type="dxa"/>
            <w:gridSpan w:val="2"/>
            <w:vAlign w:val="center"/>
          </w:tcPr>
          <w:p w:rsidR="007D3B52" w:rsidRPr="007D3B52" w:rsidRDefault="007D3B52" w:rsidP="007D3B52">
            <w:r w:rsidRPr="007D3B52">
              <w:rPr>
                <w:rStyle w:val="fontstyle01"/>
                <w:b w:val="0"/>
              </w:rPr>
              <w:t>- владеть навыками получения информации из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источников разных типов, самостоятельно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осуществлять поиск, анализ, систематизацию и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интерпретацию информации различных видов и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форм представления;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- создавать тексты в различных форматах с учетом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назначения информации и целевой аудитории,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выбирая оптимальную форму представления и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визуализации;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- оценивать достоверность, легитимность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информации, ее соответствие правовым и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морально-этическим нормам;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- использовать средства информационных и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коммуникационных технологий в решении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когнитивных, коммуникативных и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организационных задач с соблюдением требований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эргономики, техники безопасности, гигиены,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ресурсосбережения, правовых и этических норм,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норм информационной безопасности;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- владеть навыками распознавания и защиты</w:t>
            </w:r>
            <w:r w:rsidRPr="007D3B52">
              <w:rPr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информации, информационной безопасност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12" w:type="dxa"/>
            <w:gridSpan w:val="2"/>
          </w:tcPr>
          <w:p w:rsidR="007D3B52" w:rsidRPr="007D3B52" w:rsidRDefault="007D3B52" w:rsidP="007D3B52">
            <w:pPr>
              <w:rPr>
                <w:b/>
              </w:rPr>
            </w:pPr>
            <w:r w:rsidRPr="007D3B52">
              <w:rPr>
                <w:rStyle w:val="fontstyle01"/>
                <w:b w:val="0"/>
              </w:rPr>
              <w:t>понимать угрозу информационной безопасности, использовать методы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и средства противодействия этим угрозам, соблюдение мер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безопасности, предотвращающих незаконное распространение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персональных данных; соблюдение требований техники безопасности и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гигиены при работе с компьютерами и другими компонентами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цифрового окружения; понимание правовых основ использования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компьютерных программ, баз данных и работы в сети Интернет;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- уметь организовывать личное информационное пространство с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использованием различных средств цифровых технологий; понимание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возможностей цифровых сервисов государственных услуг, цифровых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образовательных сервисов; понимание возможностей и ограничений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технологий искусственного интеллекта в различных областях; наличие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представлений об использовании информационных технологий в</w:t>
            </w:r>
            <w:r w:rsidRPr="007D3B52">
              <w:rPr>
                <w:b/>
                <w:color w:val="000000"/>
              </w:rPr>
              <w:br/>
            </w:r>
            <w:r w:rsidRPr="007D3B52">
              <w:rPr>
                <w:rStyle w:val="fontstyle01"/>
                <w:b w:val="0"/>
              </w:rPr>
              <w:t>различных профессиональных сферах</w:t>
            </w:r>
          </w:p>
          <w:p w:rsidR="007D3B52" w:rsidRPr="007D3B52" w:rsidRDefault="007D3B52" w:rsidP="007D3B5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43E47" w:rsidTr="00270275">
        <w:trPr>
          <w:gridAfter w:val="1"/>
          <w:wAfter w:w="3227" w:type="dxa"/>
          <w:jc w:val="center"/>
        </w:trPr>
        <w:tc>
          <w:tcPr>
            <w:tcW w:w="5212" w:type="dxa"/>
            <w:gridSpan w:val="2"/>
            <w:vAlign w:val="center"/>
          </w:tcPr>
          <w:p w:rsidR="00143E47" w:rsidRDefault="00143E47" w:rsidP="007D3B52">
            <w:pPr>
              <w:rPr>
                <w:rStyle w:val="fontstyle01"/>
              </w:rPr>
            </w:pPr>
            <w:bookmarkStart w:id="0" w:name="_GoBack"/>
            <w:bookmarkEnd w:id="0"/>
          </w:p>
        </w:tc>
        <w:tc>
          <w:tcPr>
            <w:tcW w:w="5212" w:type="dxa"/>
            <w:gridSpan w:val="2"/>
          </w:tcPr>
          <w:p w:rsidR="00143E47" w:rsidRDefault="00143E47" w:rsidP="007D3B52">
            <w:pPr>
              <w:rPr>
                <w:rStyle w:val="fontstyle01"/>
              </w:rPr>
            </w:pPr>
          </w:p>
        </w:tc>
      </w:tr>
      <w:tr w:rsidR="00143E47" w:rsidTr="00270275">
        <w:trPr>
          <w:gridAfter w:val="1"/>
          <w:wAfter w:w="3227" w:type="dxa"/>
          <w:trHeight w:val="253"/>
          <w:jc w:val="center"/>
        </w:trPr>
        <w:tc>
          <w:tcPr>
            <w:tcW w:w="5212" w:type="dxa"/>
            <w:gridSpan w:val="2"/>
            <w:vMerge w:val="restart"/>
            <w:vAlign w:val="center"/>
          </w:tcPr>
          <w:p w:rsidR="00143E47" w:rsidRDefault="00143E47" w:rsidP="007D3B52">
            <w:pPr>
              <w:rPr>
                <w:rStyle w:val="fontstyle01"/>
              </w:rPr>
            </w:pPr>
          </w:p>
        </w:tc>
        <w:tc>
          <w:tcPr>
            <w:tcW w:w="5212" w:type="dxa"/>
            <w:gridSpan w:val="2"/>
            <w:vMerge w:val="restart"/>
          </w:tcPr>
          <w:p w:rsidR="00143E47" w:rsidRDefault="00143E47" w:rsidP="007D3B52">
            <w:pPr>
              <w:rPr>
                <w:rStyle w:val="fontstyle01"/>
              </w:rPr>
            </w:pPr>
          </w:p>
        </w:tc>
      </w:tr>
      <w:tr w:rsidR="00143E47" w:rsidTr="00270275">
        <w:trPr>
          <w:gridAfter w:val="1"/>
          <w:wAfter w:w="3227" w:type="dxa"/>
          <w:trHeight w:val="253"/>
          <w:jc w:val="center"/>
        </w:trPr>
        <w:tc>
          <w:tcPr>
            <w:tcW w:w="5212" w:type="dxa"/>
            <w:gridSpan w:val="2"/>
            <w:vMerge/>
            <w:vAlign w:val="center"/>
          </w:tcPr>
          <w:p w:rsidR="00143E47" w:rsidRDefault="00143E47" w:rsidP="007D3B52">
            <w:pPr>
              <w:rPr>
                <w:rStyle w:val="fontstyle01"/>
              </w:rPr>
            </w:pPr>
          </w:p>
        </w:tc>
        <w:tc>
          <w:tcPr>
            <w:tcW w:w="5212" w:type="dxa"/>
            <w:gridSpan w:val="2"/>
            <w:vMerge/>
          </w:tcPr>
          <w:p w:rsidR="00143E47" w:rsidRDefault="00143E47" w:rsidP="007D3B52">
            <w:pPr>
              <w:rPr>
                <w:rStyle w:val="fontstyle01"/>
              </w:rPr>
            </w:pPr>
          </w:p>
        </w:tc>
      </w:tr>
    </w:tbl>
    <w:p w:rsidR="007D3B52" w:rsidRDefault="00B71504" w:rsidP="00B71504">
      <w:pPr>
        <w:suppressAutoHyphens/>
        <w:spacing w:after="240"/>
        <w:rPr>
          <w:rFonts w:ascii="Times New Roman" w:hAnsi="Times New Roman" w:cs="Times New Roman"/>
        </w:rPr>
      </w:pPr>
      <w:r w:rsidRPr="00B71504">
        <w:rPr>
          <w:rFonts w:ascii="Times New Roman" w:hAnsi="Times New Roman" w:cs="Times New Roman"/>
        </w:rPr>
        <w:t>*</w:t>
      </w:r>
    </w:p>
    <w:p w:rsidR="007D3B52" w:rsidRDefault="007D3B52" w:rsidP="00B71504">
      <w:pPr>
        <w:suppressAutoHyphens/>
        <w:spacing w:after="240"/>
        <w:rPr>
          <w:rFonts w:ascii="Times New Roman" w:hAnsi="Times New Roman" w:cs="Times New Roman"/>
        </w:rPr>
      </w:pPr>
    </w:p>
    <w:p w:rsidR="007D3B52" w:rsidRDefault="007D3B52" w:rsidP="00B71504">
      <w:pPr>
        <w:suppressAutoHyphens/>
        <w:spacing w:after="240"/>
        <w:rPr>
          <w:rFonts w:ascii="Times New Roman" w:hAnsi="Times New Roman" w:cs="Times New Roman"/>
        </w:rPr>
      </w:pPr>
    </w:p>
    <w:p w:rsidR="007863B6" w:rsidRPr="00B71504" w:rsidRDefault="007D3B52" w:rsidP="00B71504">
      <w:pPr>
        <w:suppressAutoHyphens/>
        <w:spacing w:after="240"/>
        <w:rPr>
          <w:rFonts w:ascii="Times New Roman" w:hAnsi="Times New Roman" w:cs="Times New Roman"/>
        </w:rPr>
        <w:sectPr w:rsidR="007863B6" w:rsidRPr="00B71504" w:rsidSect="007863B6">
          <w:pgSz w:w="16838" w:h="11906" w:orient="landscape"/>
          <w:pgMar w:top="1701" w:right="1134" w:bottom="850" w:left="284" w:header="708" w:footer="708" w:gutter="0"/>
          <w:cols w:space="720"/>
          <w:docGrid w:linePitch="299"/>
        </w:sectPr>
      </w:pPr>
      <w:r>
        <w:rPr>
          <w:rFonts w:ascii="Times New Roman" w:hAnsi="Times New Roman" w:cs="Times New Roman"/>
        </w:rPr>
        <w:lastRenderedPageBreak/>
        <w:t>ы</w:t>
      </w:r>
    </w:p>
    <w:p w:rsidR="007863B6" w:rsidRPr="007863B6" w:rsidRDefault="007863B6" w:rsidP="001460FF">
      <w:pPr>
        <w:suppressAutoHyphens/>
        <w:spacing w:after="240" w:line="240" w:lineRule="auto"/>
        <w:ind w:firstLine="709"/>
        <w:rPr>
          <w:rFonts w:ascii="Times New Roman" w:hAnsi="Times New Roman"/>
        </w:rPr>
      </w:pPr>
    </w:p>
    <w:p w:rsidR="001460FF" w:rsidRPr="001B76CB" w:rsidRDefault="001460FF" w:rsidP="001460FF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 w:rsidRPr="001B76CB">
        <w:rPr>
          <w:rFonts w:ascii="Times New Roman" w:hAnsi="Times New Roman"/>
          <w:b/>
        </w:rPr>
        <w:t>2. СТРУКТУРА И СОДЕРЖАНИЕ УЧЕБНОЙ ДИСЦИПЛИНЫ</w:t>
      </w:r>
    </w:p>
    <w:p w:rsidR="001460FF" w:rsidRPr="001B76CB" w:rsidRDefault="001460FF" w:rsidP="001460FF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  <w:r w:rsidRPr="001B76CB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357B4" w:rsidRPr="006A0C7A" w:rsidTr="002B1DB3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2B1D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2B1DB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357B4" w:rsidRPr="006A0C7A" w:rsidTr="002B1DB3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06121" w:rsidP="002B1D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E662E9" w:rsidRDefault="008159A6" w:rsidP="002B1DB3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108</w:t>
            </w:r>
            <w:r w:rsidR="005F17ED">
              <w:rPr>
                <w:rFonts w:ascii="Times New Roman" w:hAnsi="Times New Roman"/>
                <w:b/>
                <w:iCs/>
                <w:sz w:val="24"/>
                <w:szCs w:val="24"/>
              </w:rPr>
              <w:t>*</w:t>
            </w:r>
          </w:p>
        </w:tc>
      </w:tr>
      <w:tr w:rsidR="00B71504" w:rsidRPr="006A0C7A" w:rsidTr="002B1DB3">
        <w:trPr>
          <w:trHeight w:val="285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B7150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71504">
              <w:rPr>
                <w:rFonts w:ascii="Times New Roman" w:hAnsi="Times New Roman"/>
                <w:sz w:val="24"/>
                <w:szCs w:val="24"/>
              </w:rPr>
              <w:t>в т.ч.:</w:t>
            </w:r>
          </w:p>
        </w:tc>
      </w:tr>
      <w:tr w:rsidR="003357B4" w:rsidRPr="006A0C7A" w:rsidTr="002B1DB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71504" w:rsidP="002B1D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  <w:r w:rsidR="003357B4" w:rsidRPr="006A0C7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8159A6" w:rsidP="002B1DB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54</w:t>
            </w:r>
          </w:p>
        </w:tc>
      </w:tr>
      <w:tr w:rsidR="003357B4" w:rsidRPr="006A0C7A" w:rsidTr="002B1DB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B715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</w:t>
            </w:r>
            <w:r w:rsidR="00B71504">
              <w:rPr>
                <w:rFonts w:ascii="Times New Roman" w:hAnsi="Times New Roman"/>
                <w:sz w:val="24"/>
                <w:szCs w:val="24"/>
              </w:rPr>
              <w:t>.ч.</w:t>
            </w:r>
            <w:r w:rsidRPr="006A0C7A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3357B4" w:rsidP="002B1DB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3357B4" w:rsidRPr="006A0C7A" w:rsidTr="002B1DB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B71504" w:rsidP="002B1D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8159A6" w:rsidP="00824B0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  <w:r w:rsidR="00824B03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B71504" w:rsidRPr="006A0C7A" w:rsidTr="002B1DB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B71504" w:rsidP="002B1D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824B03" w:rsidP="008159A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3357B4" w:rsidRPr="006A0C7A" w:rsidTr="002B1DB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583094" w:rsidRDefault="00B71504" w:rsidP="002B1DB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*</w:t>
            </w:r>
            <w:r w:rsidR="003357B4" w:rsidRPr="00583094">
              <w:rPr>
                <w:rFonts w:ascii="Times New Roman" w:hAnsi="Times New Roman"/>
                <w:b/>
                <w:sz w:val="24"/>
                <w:szCs w:val="24"/>
              </w:rPr>
              <w:t>Профессионально –</w:t>
            </w:r>
            <w:r w:rsidR="003357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357B4" w:rsidRPr="00583094">
              <w:rPr>
                <w:rFonts w:ascii="Times New Roman" w:hAnsi="Times New Roman"/>
                <w:b/>
                <w:sz w:val="24"/>
                <w:szCs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Default="008159A6" w:rsidP="00824B0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r w:rsidR="00824B03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B71504" w:rsidRPr="00B71504" w:rsidTr="002B1DB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2B1D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 xml:space="preserve"> т.ч.: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2B1DB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71504" w:rsidRPr="00B71504" w:rsidTr="002B1DB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2B1D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824B03" w:rsidP="002B1DB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</w:tr>
      <w:tr w:rsidR="00B71504" w:rsidRPr="00B71504" w:rsidTr="002B1DB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B71504" w:rsidP="002B1D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71504">
              <w:rPr>
                <w:rFonts w:ascii="Times New Roman" w:hAnsi="Times New Roman"/>
                <w:sz w:val="24"/>
                <w:szCs w:val="24"/>
              </w:rPr>
              <w:t>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B71504" w:rsidRDefault="00824B03" w:rsidP="002B1DB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3357B4" w:rsidRPr="006A0C7A" w:rsidTr="002B1DB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1504" w:rsidRPr="006A0C7A" w:rsidRDefault="00B71504" w:rsidP="00B71504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Промежуточная  аттестация (</w:t>
            </w:r>
            <w:r w:rsidRPr="00E662E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дифференцированного зачёта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/экзамена/комплексного экзамена)                                                                       </w:t>
            </w:r>
          </w:p>
          <w:p w:rsidR="003357B4" w:rsidRPr="006A0C7A" w:rsidRDefault="003357B4" w:rsidP="002B1DB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57B4" w:rsidRPr="006A0C7A" w:rsidRDefault="008159A6" w:rsidP="002B1DB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1460FF" w:rsidRPr="001B76CB" w:rsidRDefault="00B71504" w:rsidP="001460FF">
      <w:pPr>
        <w:rPr>
          <w:rFonts w:ascii="Times New Roman" w:hAnsi="Times New Roman"/>
          <w:b/>
          <w:i/>
        </w:rPr>
        <w:sectPr w:rsidR="001460FF" w:rsidRPr="001B76CB" w:rsidSect="002B1DB3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  <w:r>
        <w:rPr>
          <w:rFonts w:ascii="Times New Roman" w:hAnsi="Times New Roman"/>
          <w:b/>
          <w:i/>
        </w:rPr>
        <w:t>*Профессионально-ориентированное содержание может быть распределено по разделам (темам)или сконцентрировано в разделе «Прикладной модуль»</w:t>
      </w:r>
    </w:p>
    <w:p w:rsidR="001460FF" w:rsidRDefault="001460FF" w:rsidP="001460FF">
      <w:pPr>
        <w:rPr>
          <w:rFonts w:ascii="Times New Roman" w:hAnsi="Times New Roman"/>
          <w:b/>
        </w:rPr>
      </w:pPr>
      <w:r w:rsidRPr="001B76CB">
        <w:rPr>
          <w:rFonts w:ascii="Times New Roman" w:hAnsi="Times New Roman"/>
          <w:b/>
        </w:rPr>
        <w:lastRenderedPageBreak/>
        <w:t xml:space="preserve">2.2. Тематический план и содержание учебной </w:t>
      </w:r>
      <w:r w:rsidR="00BA0ACF">
        <w:rPr>
          <w:rFonts w:ascii="Times New Roman" w:hAnsi="Times New Roman"/>
          <w:b/>
        </w:rPr>
        <w:t>предмета _____________________</w:t>
      </w:r>
    </w:p>
    <w:p w:rsidR="002B1DB3" w:rsidRDefault="002B1DB3" w:rsidP="001460FF">
      <w:pPr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86"/>
        <w:gridCol w:w="8876"/>
        <w:gridCol w:w="874"/>
        <w:gridCol w:w="1429"/>
        <w:gridCol w:w="1665"/>
      </w:tblGrid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Содержание учебного материала (основное и профессионально</w:t>
            </w: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ориентированное), лабораторные и практические занятия, прикладной модуль</w:t>
            </w: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(при наличии)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Объем</w:t>
            </w: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Домашнее задание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Формируемые</w:t>
            </w: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компетенции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Раздел 1. Информация и информационная деятельность 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</w:t>
            </w:r>
          </w:p>
        </w:tc>
        <w:tc>
          <w:tcPr>
            <w:tcW w:w="1276" w:type="dxa"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1.1. Информация 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информационные процессы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Основное содержание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824B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42510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  <w:r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, с.4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Понятие «информация» как фундаментальное понятие современной науки.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Представление об основных информационных процессах, о системах. Кодирование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информации Информация и информационные процессы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rPr>
          <w:trHeight w:val="506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2B1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1.2. Подходы к измерению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информации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Основное содержание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  <w:r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, с.4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Подходы к измерению информации (содержательный, алфавитный, вероятностный).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Единицы измерения информации. Информационные объекты различных видов.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Универсальность дискретного (цифрового) представления информации. Передача 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хранение информации. Определение объемов различных носителей информации.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Архив информации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Практическая работа № 1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Оформить практическую работу 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1.3. Компьютер и цифровое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представление информации.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Устройство компьютера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Основное содержание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Принципы построения компьютеров. Принцип открытой архитектуры. Магистраль.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Аппаратное устройство компьютера. Внешняя память. Устройства ввода-вывода.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Поколения ЭВМ. Архитектура ЭВМ 5 поколения. Основные характеристики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компьютеров. Программное обеспечение: классификация и его назначение, сетевое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программное обеспечение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1.4. Кодирование информации.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Системы счисления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Основное содержание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Представление о различных системах счисления, представление вещественного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числа в системе счисления с любым основанием, перевод числа из недесятичной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позиционной системы счисления в десятичную, перевод вещественного числа из 10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СС в другую СС, арифметические действия в разных СС.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Представление числовых данных: общие принципы представления данных, форматы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представления чисел.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Представление текстовых данных: кодовые таблицы символов, объем текстовых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данных.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Представление графических данных.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Представление звуковых данных.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Представление видеоданных.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Кодирование данных произвольного вида.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4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Практическая работа № 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Практическая работа № 3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1.5. Элементы комбинаторики,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теории множеств и математической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логики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Основные понятия алгебры логики: высказывание, логические операции, построение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таблицы истинности логического выражения. Графический метод алгебры логики.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Понятие множества. Мощность множества. Операции над множествами. Решение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логических задач графическим способом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1.6. Компьютерные сети: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локальные сети, 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сеть Интернет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Основное содержание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Компьютерные сети их классификация. Работа в локальной сети. Топологии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локальных сетей. Обмен данными. Глобальная сеть Интернет. IP-адресация.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Правовые основы работы в сети Интернет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1.7. Службы Интернета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Службы и сервисы Интернета (электронная почта, видеоконференции, форумы,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мессенджеры, социальные сети). Поиск в Интернете. Электронная коммерция.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Цифровые сервисы государственных услуг. Достоверность информации в Интернете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1.8. Сетевое хранение данных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 цифрового контента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Организация личного информационного пространства. Облачные хранилища данных.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Разделение прав доступа в облачных хранилищах. Коллективная работа над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документами. Соблюдение мер безопасности, предотвращающих незаконное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распространение персональных данных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1.9.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Информационная безопасность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Информационная безопасность. Защита информации. Информационная безопасностьв мире, России. Вредоносные программы. Антивирусные программы. Безопасность в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Интернете (сетевые угрозы, мошенничество). Тренды в развитии цифровых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технологий; риски и прогнозы использования цифровых технологий при решении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профессиональных задачи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Раздел 2. Использование программных систем и сервисов 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14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2.1. Обработка информации в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текстовых 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процессорах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Текстовые документы. Виды программного обеспечения для обработки текстовой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информации. Создание текстовых документов на компьютере (операции ввода,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редактирования, форматирования)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2.2. Технологии создания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структурированных текстовых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документов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Многостраничные документы. Структура документа. Гипертекстовые документы.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Совместная работа над документом. Шаблоны.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2.3. Компьютерная графика 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мультимедиа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Компьютерная графика и её виды. Форматы мультимедийных файлов. Графические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редакторы (ПО Gimp, Inkscape). Программы по записи и редактирования звука (ПО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АудиоМастер). Программы редактирования видео (ПО Movavi)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2.4. Технологии обработки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графических объектов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Основное содержание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Технологии обработки различных объектов компьютерной графики (растровые 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векторные изображения, обработка звука, монтаж видео)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2.5. Представление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профессиональной информации в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виде презентаций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Виды компьютерных презентаций. Основные этапы разработки презентации.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Анимация в презентации. Шаблоны. Композиция объектов презентации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Тема 2.6. Интерактивные 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мультимедийные объекты на слайде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Принципы мультимедиа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. Интерактивное представление информации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2.7. Гипертекстовое представление информации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Язык разметки гипертекста HTML. Оформление гипертекстовой страницы. Веб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сайты и веб-страницы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Раздел 3. Информационное моделирование 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16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3.1.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Модели и моделирование. Этапы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моделирования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270275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Представление о компьютерных моделях. Виды моделей. Адекватность модели.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Основные этапы компьютерного моделирования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Списки, графы, деревья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270275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Структура информации. Списки, графы, деревья. Алгоритм построения дерева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решений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3.3. Математические модели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в профессиональной области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Алгоритмы моделирования кратчайших путей между вершинами (Алгоритм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Дейкстры, Метод динамического программирования). Элементы теории игр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(выигрышная стратегия)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 xml:space="preserve">Информатика - </w:t>
            </w: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lastRenderedPageBreak/>
              <w:t>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3.4. Понятие алгоритма и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основные алгоритмические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структуры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Понятие алгоритма. Свойства алгоритма. Способы записи алгоритма. Основные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алгоритмические структуры. Запись алгоритмов на языке программирования (Pascal,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Python, Java, С++, С#). Анализ алгоритмов с помощью трассировочных таблиц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3.5.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Анализ алгоритмов в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профессиональной области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Структурированные типы данных. Массивы. Вспомогательные алгоритмы. Задачи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поиска элемента с заданными свойствами. Анализ типовых алгоритмов обработки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чисел, числовых последовательностей и массивов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3.6. Базы данных как модель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предметной области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270275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425103"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3.7. Технологии обработки информации в электронных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таблицах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270275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Табличный процессор. Приемы ввода, редактирования, форматирования в табличном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процессоре. Адресация. Сортировка, фильтрация, условное форматирование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3.8. Формулы и функции в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 xml:space="preserve">электронных 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таблицах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Формулы и функции в электронных таблицах. Встроенные функции и их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использование. Математические и статистические функции. Логические функции.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Финансовые функции. Текстовые функции. Реализация математических моделей в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электронных таблицах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3.9. Визуализация данных в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электронных таблицах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 xml:space="preserve">Визуализация данных в электронных таблицах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3.10. Моделирование в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электронных таблицах (на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примерах задач из</w:t>
            </w:r>
            <w:r w:rsidRPr="002B1D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профессиональной области)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2 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02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Моделирование в электронных таблицах (на примерах задач из профессиональной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области)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103">
              <w:rPr>
                <w:rFonts w:ascii="Times New Roman" w:hAnsi="Times New Roman" w:cs="Times New Roman"/>
                <w:color w:val="000000"/>
                <w:sz w:val="18"/>
                <w:szCs w:val="28"/>
              </w:rPr>
              <w:t>Информатика - Босова Л.Л</w:t>
            </w: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Практико-ориентированное содержание</w:t>
            </w: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 xml:space="preserve">Аналитика и визуализация данный на Python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824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824B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865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</w:t>
            </w:r>
            <w:r w:rsidR="008650AC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="008650AC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="008650AC">
              <w:rPr>
                <w:rFonts w:ascii="Times New Roman" w:eastAsia="Times New Roman" w:hAnsi="Times New Roman" w:cs="Times New Roman"/>
                <w:color w:val="000000"/>
              </w:rPr>
              <w:t>2.2, 3.1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2.1. Введение в язык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программирования Python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Интерактивная среда программирование на Python. Ввод и вывод данных. Функции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print(), input(). Типы данных. Математические операции с целыми и вещественными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числами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8650AC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1.3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2.2, 3.1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Практические занятия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2.2.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Основные алгоритмические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конструкции на 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Python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Понятие логических выражений и операций. Дизъюнкция, конъюнкция, отрицание.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Таблица истинности. Проверка условия в Python. Синтаксис инструкций if, if-else, if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elif-else. Реализация циклических алгоритмов в Python. Функция range(). Синтаксис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цикла for, цикла while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85D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="00485D0F"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Реализация циклических алгоритмов в Python. Функция range(). Синтаксис цикла for,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цикла while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2.3.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Работа со списками и словарями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Понятие списка в Python. Создание и считывание списков. Функции и методы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списков. Понятие словаря. Отличия словарей от списков. Создание словаря. Методы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словарей. Применение списков и словарей в реальных задачах.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2.4.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Аналитика данных на Python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Понятие данных, больших данных. Наборы данных. Платформа Kaggle. Библиотека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Pandas. Объекты Series и DataFrame. Получение общей информации о данных.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Индексация по условиям и изменение данных в таблицах.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2.5.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Анализ данных на практических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примерах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Понятие статистики, описательной статистики. Описательный анализ данных.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Основные описательные статистические величины (частота, среднее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арифметическое, медиана, мода, размах, стандартное отклонение). Функции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описательной статистики в Python Pandas. Практика вычисления описательных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статистических величин в Python Pandas.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2.6.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Основы визуализации данных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Библиотека Matplotlib. Понятие рисунка в Matplotlib. Основные виды графиков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(гистограммы, диаграммы рассеяния, диаграмма размаха, линейный график, круговая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диаграмма, тепловые карты). Основные графические команды в Matplotlib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2.7.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Проектная работа «Анализ больших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данных в профессиональной сфере»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Характеристика основных этапов процесса анализа данных. Подготовка данных.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Исследование и визуализация данных. Построение предсказательной модели.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Интерпретация результатов анализа. Реализация основных этапов процесса анализа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данных на примере набора данных из профессиональной сферы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Практико-ориентированное содержание</w:t>
            </w: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 xml:space="preserve">Разработка веб-сайта с использованием конструктора Тильда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824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="00824B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5.1. Конструктор Тильда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Основное содержание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Общий обзор. Возможности конструктора. Библиотека блоков. Графический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редактор Zero Block. Панель управления сайтами. Выбор тарифа. Экспорта кода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Графический редактор Zero Block. Панель управления сайтами. Выбор тарифа.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Экспорта кода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5.2 Создание сайта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Основное содержание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Создание сайта. Начало работы. Настройки. Шрифт. Цвет. Создание папок.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  <w:r w:rsidR="00425103" w:rsidRPr="002B1DB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Создание сайта. Начало работы. Настройки. Шрифт. Цвет. Создание папок.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 xml:space="preserve">Тема 5.3. Создание различных видов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страниц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Создание страниц. Список страниц. Работа с отдельными страницами (настройка,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предпросмотр, публикация, редактирование, списки)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5.4. Стандартные блоки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824B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Создание лэндинга из стандартных блоков на выбранную тему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5.5. Панель навигации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85D0F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ОК 01, 02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ПК 2.2, 3.1,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1,1, 1,3</w:t>
            </w: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Нулевой блок (создание, панели навигации, доступные элементы). Работа с текстом,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изображениями и видео</w:t>
            </w:r>
          </w:p>
        </w:tc>
        <w:tc>
          <w:tcPr>
            <w:tcW w:w="874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5.6. Настройка главной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страницы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Сайт: настройка домена, выбор главной страницы, статистика, Яндекс метрика,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настройка HTTPS.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color w:val="000000"/>
              </w:rPr>
              <w:t>Тема 5.7. Проектная работа с</w:t>
            </w:r>
            <w:r w:rsidRPr="002B1DB3">
              <w:rPr>
                <w:rFonts w:ascii="Times New Roman" w:eastAsia="Times New Roman" w:hAnsi="Times New Roman" w:cs="Times New Roman"/>
                <w:color w:val="000000"/>
              </w:rPr>
              <w:br/>
              <w:t>использование конструктора Тильда</w:t>
            </w: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Основное содержание</w:t>
            </w:r>
          </w:p>
        </w:tc>
        <w:tc>
          <w:tcPr>
            <w:tcW w:w="874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Практические занятия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DB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  <w:hideMark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Проектная работа создание интернет магазина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Промежуточная аттестация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2B1DB3" w:rsidTr="00425103"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103" w:rsidRDefault="00425103" w:rsidP="00824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 w:rsidR="00824B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1276" w:type="dxa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425103" w:rsidRPr="002B1DB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B1DB3" w:rsidRPr="001B76CB" w:rsidRDefault="002B1DB3" w:rsidP="001460FF">
      <w:pPr>
        <w:rPr>
          <w:rFonts w:ascii="Times New Roman" w:hAnsi="Times New Roman"/>
          <w:b/>
          <w:bCs/>
        </w:rPr>
      </w:pPr>
    </w:p>
    <w:p w:rsidR="001460FF" w:rsidRPr="001B76CB" w:rsidRDefault="001460FF" w:rsidP="001460FF">
      <w:pPr>
        <w:rPr>
          <w:rFonts w:ascii="Times New Roman" w:hAnsi="Times New Roman"/>
          <w:b/>
          <w:bCs/>
          <w:i/>
        </w:rPr>
      </w:pPr>
    </w:p>
    <w:p w:rsidR="001460FF" w:rsidRPr="001B76CB" w:rsidRDefault="001460FF" w:rsidP="001460FF">
      <w:pPr>
        <w:pStyle w:val="a7"/>
        <w:ind w:left="709"/>
        <w:rPr>
          <w:i/>
        </w:rPr>
      </w:pPr>
      <w:r w:rsidRPr="001B76CB">
        <w:rPr>
          <w:i/>
        </w:rPr>
        <w:t>.</w:t>
      </w:r>
    </w:p>
    <w:p w:rsidR="001460FF" w:rsidRPr="001B76CB" w:rsidRDefault="001460FF" w:rsidP="001460FF">
      <w:pPr>
        <w:ind w:firstLine="709"/>
        <w:rPr>
          <w:rFonts w:ascii="Times New Roman" w:hAnsi="Times New Roman"/>
          <w:i/>
        </w:rPr>
        <w:sectPr w:rsidR="001460FF" w:rsidRPr="001B76CB" w:rsidSect="002B1DB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460FF" w:rsidRPr="001B76CB" w:rsidRDefault="001460FF" w:rsidP="001460FF">
      <w:pPr>
        <w:ind w:left="1353"/>
        <w:rPr>
          <w:rFonts w:ascii="Times New Roman" w:hAnsi="Times New Roman"/>
          <w:b/>
          <w:bCs/>
        </w:rPr>
      </w:pPr>
      <w:r w:rsidRPr="001B76CB">
        <w:rPr>
          <w:rFonts w:ascii="Times New Roman" w:hAnsi="Times New Roman"/>
          <w:b/>
          <w:bCs/>
        </w:rPr>
        <w:lastRenderedPageBreak/>
        <w:t>3. УСЛОВИЯ РЕАЛИЗАЦИИ ПРОГРАММЫ УЧЕБНОЙ ДИСЦИПЛИНЫ</w:t>
      </w:r>
    </w:p>
    <w:p w:rsidR="008650AC" w:rsidRDefault="001460FF" w:rsidP="0042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5F17ED">
        <w:rPr>
          <w:rFonts w:ascii="Times New Roman" w:hAnsi="Times New Roman"/>
          <w:b/>
          <w:bCs/>
        </w:rPr>
        <w:t xml:space="preserve">3.1. </w:t>
      </w:r>
      <w:r w:rsidR="005F17ED" w:rsidRPr="005F17ED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</w:t>
      </w:r>
      <w:r w:rsidR="00425103">
        <w:rPr>
          <w:rFonts w:ascii="Times New Roman" w:hAnsi="Times New Roman"/>
          <w:b/>
          <w:bCs/>
          <w:sz w:val="28"/>
          <w:szCs w:val="28"/>
        </w:rPr>
        <w:t xml:space="preserve"> обеспечению</w:t>
      </w:r>
      <w:r w:rsidR="00425103" w:rsidRPr="00425103">
        <w:rPr>
          <w:rFonts w:ascii="Calibri" w:hAnsi="Calibri" w:cs="Calibri"/>
          <w:color w:val="000000"/>
        </w:rPr>
        <w:br/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Для реализации программы дисциплины должны быть предусмотрены</w:t>
      </w:r>
      <w:r w:rsidR="008650AC">
        <w:rPr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дующие специальные помещения: реализация программы дисциплины</w:t>
      </w:r>
      <w:r w:rsidR="008650AC" w:rsidRPr="008650AC">
        <w:rPr>
          <w:color w:val="000000"/>
          <w:sz w:val="28"/>
          <w:szCs w:val="28"/>
        </w:rPr>
        <w:t xml:space="preserve"> </w:t>
      </w:r>
      <w:r w:rsidR="008650AC">
        <w:rPr>
          <w:color w:val="000000"/>
          <w:sz w:val="28"/>
          <w:szCs w:val="28"/>
        </w:rPr>
        <w:t xml:space="preserve">тре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бует наличия учебного кабинета информатики.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Оборудование компьютерной лаборатории: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посадочные места по количеству обучающихся</w:t>
      </w:r>
      <w:r w:rsidR="008650AC">
        <w:rPr>
          <w:rFonts w:ascii="Times New Roman" w:hAnsi="Times New Roman" w:cs="Times New Roman"/>
          <w:color w:val="000000"/>
          <w:sz w:val="28"/>
          <w:szCs w:val="28"/>
        </w:rPr>
        <w:t>\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рабочее место преподавателя;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маркерная доска;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учебно-методическое обеспечение.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Технические средства обучения: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компьютеры по количеству обучающихся;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локальная компьютерная сеть и глобальная сеть Интернет;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лицензионное системное и прикладное программное обеспечение;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лицензионное антивирусное программное обеспечение;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лицензионное специализированное программное обеспечение;</w:t>
      </w:r>
      <w:r w:rsidR="008650AC"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• мультимедиапроектор.</w:t>
      </w:r>
    </w:p>
    <w:p w:rsidR="008650AC" w:rsidRDefault="008650AC" w:rsidP="0042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51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5103" w:rsidRPr="004251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3.2. Информационное обеспечение обучения</w:t>
      </w:r>
      <w:r w:rsidR="00425103" w:rsidRPr="00425103">
        <w:rPr>
          <w:b/>
          <w:bCs/>
          <w:color w:val="000000"/>
          <w:sz w:val="28"/>
          <w:szCs w:val="28"/>
        </w:rPr>
        <w:br/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Для реализации программы библиотечный фонд образовательной</w:t>
      </w:r>
      <w:r w:rsidR="00425103" w:rsidRPr="00425103"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орг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анизации имеет электронные образовательные и информационные</w:t>
      </w:r>
      <w:r w:rsidR="00425103" w:rsidRPr="00425103">
        <w:rPr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рес</w:t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урсы, рекомендованные для использования в образовательном процессе,</w:t>
      </w:r>
      <w:r w:rsidR="00425103" w:rsidRPr="00425103">
        <w:rPr>
          <w:color w:val="000000"/>
          <w:sz w:val="28"/>
          <w:szCs w:val="28"/>
        </w:rPr>
        <w:br/>
      </w:r>
      <w:r w:rsidR="00425103" w:rsidRPr="00425103">
        <w:rPr>
          <w:rFonts w:ascii="Times New Roman" w:hAnsi="Times New Roman" w:cs="Times New Roman"/>
          <w:color w:val="000000"/>
          <w:sz w:val="28"/>
          <w:szCs w:val="28"/>
        </w:rPr>
        <w:t>старше пяти лет с момента издания.</w:t>
      </w:r>
      <w:r w:rsidR="00425103" w:rsidRPr="00425103">
        <w:rPr>
          <w:color w:val="000000"/>
          <w:sz w:val="28"/>
          <w:szCs w:val="28"/>
        </w:rPr>
        <w:br/>
      </w:r>
    </w:p>
    <w:p w:rsidR="004B3953" w:rsidRPr="00425103" w:rsidRDefault="00425103" w:rsidP="004251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425103">
        <w:rPr>
          <w:rFonts w:ascii="Times New Roman" w:hAnsi="Times New Roman" w:cs="Times New Roman"/>
          <w:color w:val="000000"/>
          <w:sz w:val="28"/>
          <w:szCs w:val="28"/>
        </w:rPr>
        <w:t>Основные источники: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1. Информатика - Босова Л.Л., Издательство: «Просвещение», 2022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Дополнительные источники: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1. Цветкова М.С., Великович Л.С. Информатика и ИКТ [Электронный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урс]: учебник для студ. учреждений сред. проф. образования. — М., 2018.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форма доступа- </w:t>
      </w:r>
      <w:r w:rsidRPr="00425103">
        <w:rPr>
          <w:rFonts w:ascii="Times New Roman" w:hAnsi="Times New Roman" w:cs="Times New Roman"/>
          <w:color w:val="0000FF"/>
          <w:sz w:val="28"/>
          <w:szCs w:val="28"/>
        </w:rPr>
        <w:t>https://drive.google.com/file/d/1MAKXBMnW</w:t>
      </w:r>
      <w:r w:rsidRPr="00425103">
        <w:rPr>
          <w:color w:val="0000FF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FF"/>
          <w:sz w:val="28"/>
          <w:szCs w:val="28"/>
        </w:rPr>
        <w:t>a_1wQqeKKvlMjcX4gikX/view</w:t>
      </w:r>
      <w:r w:rsidRPr="00425103">
        <w:rPr>
          <w:color w:val="0000FF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2. Алексеев, А. П. Сборник задач по дисциплине «Информатика»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ектронный ресурс]: методические указания / А. П. Алексеев. — Самара: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волжский государственный университет телекоммуникаций и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форматики, 2015. — 82 c. - форма доступа- </w:t>
      </w:r>
      <w:r w:rsidRPr="00425103">
        <w:rPr>
          <w:rFonts w:ascii="Times New Roman" w:hAnsi="Times New Roman" w:cs="Times New Roman"/>
          <w:color w:val="0000FF"/>
          <w:sz w:val="28"/>
          <w:szCs w:val="28"/>
        </w:rPr>
        <w:t>http://www.iprbookshop.ru/</w:t>
      </w:r>
      <w:r w:rsidRPr="00425103">
        <w:rPr>
          <w:color w:val="0000FF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3. Нечта, И. В. Введение в информатику [Электронный ресурс]: учебно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одическое пособие / И. В. Нечта. — Новосибирск: Сибирский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>ударственный университет телекоммуникаций и информатики, 2016. —</w:t>
      </w:r>
      <w:r w:rsidRPr="00425103">
        <w:rPr>
          <w:color w:val="000000"/>
          <w:sz w:val="28"/>
          <w:szCs w:val="28"/>
        </w:rPr>
        <w:br/>
      </w:r>
      <w:r w:rsidRPr="00425103">
        <w:rPr>
          <w:rFonts w:ascii="Times New Roman" w:hAnsi="Times New Roman" w:cs="Times New Roman"/>
          <w:color w:val="000000"/>
          <w:sz w:val="28"/>
          <w:szCs w:val="28"/>
        </w:rPr>
        <w:t xml:space="preserve">c. - форма доступа- </w:t>
      </w:r>
      <w:r w:rsidRPr="00425103">
        <w:rPr>
          <w:rFonts w:ascii="Times New Roman" w:hAnsi="Times New Roman" w:cs="Times New Roman"/>
          <w:color w:val="0000FF"/>
          <w:sz w:val="28"/>
          <w:szCs w:val="28"/>
        </w:rPr>
        <w:t>http://www.iprbookshop.ru/</w:t>
      </w: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4B3953" w:rsidRDefault="004B3953" w:rsidP="001460FF">
      <w:pPr>
        <w:contextualSpacing/>
        <w:rPr>
          <w:rFonts w:ascii="Times New Roman" w:hAnsi="Times New Roman"/>
          <w:b/>
          <w:i/>
        </w:rPr>
      </w:pPr>
    </w:p>
    <w:p w:rsidR="005F17ED" w:rsidRDefault="005F17ED" w:rsidP="001460FF">
      <w:pPr>
        <w:contextualSpacing/>
        <w:rPr>
          <w:rFonts w:ascii="Times New Roman" w:hAnsi="Times New Roman"/>
          <w:b/>
          <w:i/>
        </w:rPr>
        <w:sectPr w:rsidR="005F17ED" w:rsidSect="00CC5EC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60FF" w:rsidRPr="005F17ED" w:rsidRDefault="001460FF" w:rsidP="005F17ED">
      <w:pPr>
        <w:pStyle w:val="a7"/>
        <w:numPr>
          <w:ilvl w:val="0"/>
          <w:numId w:val="1"/>
        </w:numPr>
        <w:contextualSpacing/>
        <w:rPr>
          <w:b/>
        </w:rPr>
      </w:pPr>
      <w:r w:rsidRPr="005F17ED">
        <w:rPr>
          <w:b/>
        </w:rPr>
        <w:lastRenderedPageBreak/>
        <w:t xml:space="preserve">КОНТРОЛЬ И ОЦЕНКА РЕЗУЛЬТАТОВ ОСВОЕНИЯ </w:t>
      </w:r>
      <w:r w:rsidR="005F17ED" w:rsidRPr="005F17ED">
        <w:rPr>
          <w:b/>
        </w:rPr>
        <w:t>ПРЕДМЕТА</w:t>
      </w:r>
    </w:p>
    <w:p w:rsidR="005F17ED" w:rsidRDefault="005F17ED" w:rsidP="004C0895">
      <w:pPr>
        <w:pStyle w:val="a7"/>
        <w:ind w:left="644"/>
        <w:contextualSpacing/>
        <w:jc w:val="both"/>
      </w:pPr>
      <w:r w:rsidRPr="00B42C35">
        <w:rPr>
          <w:b/>
        </w:rPr>
        <w:t>Контроль</w:t>
      </w:r>
      <w:r>
        <w:rPr>
          <w:b/>
        </w:rPr>
        <w:t xml:space="preserve"> </w:t>
      </w:r>
      <w:r w:rsidRPr="00B42C35">
        <w:rPr>
          <w:b/>
        </w:rPr>
        <w:t>и оценка</w:t>
      </w:r>
      <w:r>
        <w:t xml:space="preserve"> результатов освоения предмета </w:t>
      </w:r>
      <w:r w:rsidRPr="00B42C35">
        <w:t xml:space="preserve">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</w:t>
      </w:r>
      <w:r w:rsidR="004C0895">
        <w:t>.</w:t>
      </w:r>
    </w:p>
    <w:p w:rsidR="00425103" w:rsidRDefault="00425103" w:rsidP="004C0895">
      <w:pPr>
        <w:pStyle w:val="a7"/>
        <w:ind w:left="644"/>
        <w:contextualSpacing/>
        <w:jc w:val="both"/>
        <w:rPr>
          <w:b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0"/>
        <w:gridCol w:w="3000"/>
        <w:gridCol w:w="3000"/>
      </w:tblGrid>
      <w:tr w:rsidR="00425103" w:rsidRPr="00425103" w:rsidTr="0042510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Общая/профессиональная</w:t>
            </w:r>
            <w:r w:rsidRPr="00425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компетенция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Раздел/тема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 оценочных мероприятий</w:t>
            </w:r>
          </w:p>
        </w:tc>
      </w:tr>
      <w:tr w:rsidR="00425103" w:rsidRPr="00425103" w:rsidTr="0042510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color w:val="000000"/>
              </w:rPr>
              <w:t>ОК 01. Выбирать способы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решения задач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профессиональной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деятельности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применительно к различным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контекстам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color w:val="000000"/>
              </w:rPr>
              <w:t>Раздел 1. Темы 1.6, 1.7, 1.8, 1.9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Раздел 2. Темы 2.2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Раздел 3. Темы 3.4, 3.5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color w:val="000000"/>
              </w:rPr>
              <w:t>- Устный опрос;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- фронтальный опрос;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- оценка контрольных работ;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- наблюдение за ходом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выполнения лабораторных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работ;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- оценка выполнения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лабораторных работ;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- оценка практических работ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(решения качественных,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расчетных, профессионально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ориентированных задач);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- оценка тестовых заданий;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- наблюдение за ходом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выполнения индивидуальных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проектов и оценка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выполненных проектов;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- выполнение экзаменационных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заданий</w:t>
            </w:r>
          </w:p>
        </w:tc>
      </w:tr>
      <w:tr w:rsidR="00425103" w:rsidRPr="00425103" w:rsidTr="0042510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color w:val="000000"/>
              </w:rPr>
              <w:t>ОК 02 Осуществлять поиск,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анализ и интерпретацию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информации, необходимой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для выполнения задач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профессиональной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деятельности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color w:val="000000"/>
              </w:rPr>
              <w:t>Раздел 1. Темы 1.1., 1.2, 1.3, 1.4,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1.5, 1.6, 1.7, 1.8, 1.9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Раздел 2. Темы 2.1., 2.2., 2.3, 2.4,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2.5, 2.6, 2.7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Раздел 3. Темы 3.1., 3.2., 3.3., 3.4.,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3.6, 3.7, 3.8, 3.9, 3.10</w:t>
            </w:r>
          </w:p>
        </w:tc>
        <w:tc>
          <w:tcPr>
            <w:tcW w:w="0" w:type="auto"/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425103" w:rsidTr="0042510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7D3B52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ПК 2.2. Осуществлять диагностику и контроль технического состояния бытовой техники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color w:val="000000"/>
              </w:rPr>
              <w:t>Профессионально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ориентированное содержание</w:t>
            </w:r>
          </w:p>
        </w:tc>
        <w:tc>
          <w:tcPr>
            <w:tcW w:w="0" w:type="auto"/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425103" w:rsidTr="0042510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Default="00425103" w:rsidP="00425103">
            <w:pPr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ПК 3.1. Участвовать в планировании работы персонала производственного подразделения;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color w:val="000000"/>
              </w:rPr>
              <w:t>Профессионально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ориентированное содержание</w:t>
            </w:r>
          </w:p>
        </w:tc>
        <w:tc>
          <w:tcPr>
            <w:tcW w:w="0" w:type="auto"/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425103" w:rsidTr="0042510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Default="00425103" w:rsidP="00425103">
            <w:pPr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ПК 1.3. Осуществлять диагностику и технический контроль при эксплуатации электрического и электромеханического оборудования;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color w:val="000000"/>
              </w:rPr>
              <w:t>Профессионально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  <w:t>ориентированное содержание</w:t>
            </w:r>
          </w:p>
        </w:tc>
        <w:tc>
          <w:tcPr>
            <w:tcW w:w="0" w:type="auto"/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103" w:rsidRPr="00425103" w:rsidTr="00425103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Default="00425103" w:rsidP="00425103">
            <w:pPr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 xml:space="preserve">ПК 1.4. Составлять </w:t>
            </w: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lastRenderedPageBreak/>
              <w:t>отчётную документацию по техническому обслуживанию и ремонту электрического и электромеханического оборудования.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1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Профессионально</w:t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42510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ориентированное содержание</w:t>
            </w:r>
          </w:p>
        </w:tc>
        <w:tc>
          <w:tcPr>
            <w:tcW w:w="0" w:type="auto"/>
            <w:vAlign w:val="center"/>
            <w:hideMark/>
          </w:tcPr>
          <w:p w:rsidR="00425103" w:rsidRPr="00425103" w:rsidRDefault="00425103" w:rsidP="00425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25103" w:rsidRDefault="00425103" w:rsidP="004C0895">
      <w:pPr>
        <w:pStyle w:val="a7"/>
        <w:ind w:left="644"/>
        <w:contextualSpacing/>
        <w:jc w:val="both"/>
        <w:rPr>
          <w:b/>
        </w:rPr>
      </w:pPr>
    </w:p>
    <w:p w:rsidR="00425103" w:rsidRDefault="00425103" w:rsidP="004C0895">
      <w:pPr>
        <w:pStyle w:val="a7"/>
        <w:ind w:left="644"/>
        <w:contextualSpacing/>
        <w:jc w:val="both"/>
        <w:rPr>
          <w:b/>
        </w:rPr>
      </w:pPr>
    </w:p>
    <w:p w:rsidR="00425103" w:rsidRDefault="00425103" w:rsidP="004C0895">
      <w:pPr>
        <w:pStyle w:val="a7"/>
        <w:ind w:left="644"/>
        <w:contextualSpacing/>
        <w:jc w:val="both"/>
        <w:rPr>
          <w:b/>
        </w:rPr>
      </w:pPr>
    </w:p>
    <w:p w:rsidR="00425103" w:rsidRDefault="00425103" w:rsidP="004C0895">
      <w:pPr>
        <w:pStyle w:val="a7"/>
        <w:ind w:left="644"/>
        <w:contextualSpacing/>
        <w:jc w:val="both"/>
        <w:rPr>
          <w:b/>
        </w:rPr>
      </w:pPr>
    </w:p>
    <w:p w:rsidR="00425103" w:rsidRPr="005F17ED" w:rsidRDefault="00425103" w:rsidP="004C0895">
      <w:pPr>
        <w:pStyle w:val="a7"/>
        <w:ind w:left="644"/>
        <w:contextualSpacing/>
        <w:jc w:val="both"/>
        <w:rPr>
          <w:b/>
        </w:rPr>
      </w:pPr>
    </w:p>
    <w:p w:rsidR="001460FF" w:rsidRPr="001B76CB" w:rsidRDefault="001460FF" w:rsidP="001460FF">
      <w:pPr>
        <w:spacing w:after="0"/>
        <w:jc w:val="both"/>
        <w:rPr>
          <w:rFonts w:ascii="Times New Roman" w:hAnsi="Times New Roman"/>
          <w:b/>
          <w:sz w:val="8"/>
          <w:szCs w:val="24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3969"/>
        <w:gridCol w:w="3685"/>
      </w:tblGrid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ACF" w:rsidRPr="00BA0ACF" w:rsidRDefault="00BA0ACF" w:rsidP="002B1D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0ACF" w:rsidRPr="00BA0ACF" w:rsidRDefault="00BA0ACF" w:rsidP="002B1DB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1, Темы 1.2, 1.3, 1.4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2, Темы 2.1 - 2.6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Кейс задания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географический диктант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фронтальный письменный опрос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эссе, доклады, рефераты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составленных презентаций по темам раздела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работы с картами атласа мира, заполнение контурных карт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самостоятельно выполненных заданий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 проводится в форме тестирования</w:t>
            </w:r>
          </w:p>
        </w:tc>
      </w:tr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1, Темы 1.1.,1.2, 1.3, 1.4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2, Темы 2.1 - 2.6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1, Тема 1.3; 1.4.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2, Темы 2.1 - 2.6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1, Темы 1.1., 1.4.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1, Темы 2.1, 2.2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3, Темы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hAnsi="Times New Roman" w:cs="Times New Roman"/>
                <w:sz w:val="24"/>
                <w:szCs w:val="24"/>
              </w:rPr>
              <w:t>ОК 06.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 1, Темы 1.2. 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1, Темы 1.2.</w:t>
            </w:r>
          </w:p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3, Тема 3.1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Р 1, Тема 1.1.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ACF" w:rsidRPr="00BA0ACF" w:rsidTr="002B1D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A0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ПК</w:t>
            </w:r>
            <w:r w:rsidRPr="00BA0ACF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footnoteReference w:id="1"/>
            </w:r>
            <w:r w:rsidRPr="00BA0A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ACF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ACF" w:rsidRPr="00BA0ACF" w:rsidRDefault="00BA0ACF" w:rsidP="002B1D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15006" w:rsidRDefault="00415006" w:rsidP="001460FF"/>
    <w:sectPr w:rsidR="00415006" w:rsidSect="00CC5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17B" w:rsidRDefault="00C5017B" w:rsidP="001460FF">
      <w:pPr>
        <w:spacing w:after="0" w:line="240" w:lineRule="auto"/>
      </w:pPr>
      <w:r>
        <w:separator/>
      </w:r>
    </w:p>
  </w:endnote>
  <w:endnote w:type="continuationSeparator" w:id="0">
    <w:p w:rsidR="00C5017B" w:rsidRDefault="00C5017B" w:rsidP="0014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17B" w:rsidRDefault="00C5017B" w:rsidP="001460FF">
      <w:pPr>
        <w:spacing w:after="0" w:line="240" w:lineRule="auto"/>
      </w:pPr>
      <w:r>
        <w:separator/>
      </w:r>
    </w:p>
  </w:footnote>
  <w:footnote w:type="continuationSeparator" w:id="0">
    <w:p w:rsidR="00C5017B" w:rsidRDefault="00C5017B" w:rsidP="001460FF">
      <w:pPr>
        <w:spacing w:after="0" w:line="240" w:lineRule="auto"/>
      </w:pPr>
      <w:r>
        <w:continuationSeparator/>
      </w:r>
    </w:p>
  </w:footnote>
  <w:footnote w:id="1">
    <w:p w:rsidR="00270275" w:rsidRPr="00BA0ACF" w:rsidRDefault="00270275" w:rsidP="00BA0ACF">
      <w:pPr>
        <w:pStyle w:val="a4"/>
        <w:rPr>
          <w:rFonts w:ascii="OfficinaSansBookC" w:hAnsi="OfficinaSansBookC"/>
          <w:lang w:val="ru-RU"/>
        </w:rPr>
      </w:pPr>
      <w:r w:rsidRPr="00F34C31">
        <w:rPr>
          <w:rStyle w:val="a6"/>
          <w:rFonts w:ascii="OfficinaSansBookC" w:hAnsi="OfficinaSansBookC"/>
        </w:rPr>
        <w:footnoteRef/>
      </w:r>
      <w:r w:rsidRPr="00BA0ACF">
        <w:rPr>
          <w:rFonts w:ascii="OfficinaSansBookC" w:hAnsi="OfficinaSansBookC"/>
          <w:lang w:val="ru-RU"/>
        </w:rPr>
        <w:t xml:space="preserve"> ПК указываются в соответствии с ФГОС СПО реализуемой профессии / специальности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D1FB2"/>
    <w:multiLevelType w:val="hybridMultilevel"/>
    <w:tmpl w:val="3F7E2746"/>
    <w:lvl w:ilvl="0" w:tplc="F2CE4A1A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04B0202"/>
    <w:multiLevelType w:val="hybridMultilevel"/>
    <w:tmpl w:val="977E345A"/>
    <w:lvl w:ilvl="0" w:tplc="A77253B4">
      <w:start w:val="1"/>
      <w:numFmt w:val="decimal"/>
      <w:lvlText w:val="%1."/>
      <w:lvlJc w:val="left"/>
      <w:pPr>
        <w:ind w:left="765" w:hanging="4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36A90"/>
    <w:multiLevelType w:val="hybridMultilevel"/>
    <w:tmpl w:val="098A2CCA"/>
    <w:lvl w:ilvl="0" w:tplc="8264C0D4">
      <w:start w:val="1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60FF"/>
    <w:rsid w:val="000671E8"/>
    <w:rsid w:val="000D5411"/>
    <w:rsid w:val="00143E47"/>
    <w:rsid w:val="001460FF"/>
    <w:rsid w:val="001F5B8D"/>
    <w:rsid w:val="00254226"/>
    <w:rsid w:val="00270275"/>
    <w:rsid w:val="002B1DB3"/>
    <w:rsid w:val="002E2F1D"/>
    <w:rsid w:val="003062E9"/>
    <w:rsid w:val="003357B4"/>
    <w:rsid w:val="00366F94"/>
    <w:rsid w:val="00415006"/>
    <w:rsid w:val="00425103"/>
    <w:rsid w:val="004468E5"/>
    <w:rsid w:val="00485D0F"/>
    <w:rsid w:val="004B3953"/>
    <w:rsid w:val="004C0895"/>
    <w:rsid w:val="00520072"/>
    <w:rsid w:val="00597B97"/>
    <w:rsid w:val="005F17ED"/>
    <w:rsid w:val="00763C90"/>
    <w:rsid w:val="007863B6"/>
    <w:rsid w:val="007915BE"/>
    <w:rsid w:val="007A340A"/>
    <w:rsid w:val="007D3B52"/>
    <w:rsid w:val="008159A6"/>
    <w:rsid w:val="00824B03"/>
    <w:rsid w:val="008650AC"/>
    <w:rsid w:val="008E0668"/>
    <w:rsid w:val="00A454C4"/>
    <w:rsid w:val="00A53172"/>
    <w:rsid w:val="00AA172D"/>
    <w:rsid w:val="00AD1748"/>
    <w:rsid w:val="00B0036B"/>
    <w:rsid w:val="00B06121"/>
    <w:rsid w:val="00B71504"/>
    <w:rsid w:val="00BA0ACF"/>
    <w:rsid w:val="00C10EB6"/>
    <w:rsid w:val="00C312F4"/>
    <w:rsid w:val="00C5017B"/>
    <w:rsid w:val="00C80D01"/>
    <w:rsid w:val="00CA15F5"/>
    <w:rsid w:val="00CC5EC9"/>
    <w:rsid w:val="00CE16CF"/>
    <w:rsid w:val="00E0264C"/>
    <w:rsid w:val="00E7181D"/>
    <w:rsid w:val="00F8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87427-F7AB-4418-99CD-6310B6DE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EC9"/>
  </w:style>
  <w:style w:type="paragraph" w:styleId="1">
    <w:name w:val="heading 1"/>
    <w:basedOn w:val="a"/>
    <w:next w:val="a"/>
    <w:link w:val="10"/>
    <w:qFormat/>
    <w:rsid w:val="001460F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50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0FF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460F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note text"/>
    <w:basedOn w:val="a"/>
    <w:link w:val="a5"/>
    <w:rsid w:val="001460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rsid w:val="001460F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rsid w:val="001460F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460FF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uiPriority w:val="20"/>
    <w:qFormat/>
    <w:rsid w:val="001460FF"/>
    <w:rPr>
      <w:rFonts w:cs="Times New Roman"/>
      <w:i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460FF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Список 21"/>
    <w:basedOn w:val="a"/>
    <w:rsid w:val="00E7181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a">
    <w:name w:val="Table Grid"/>
    <w:basedOn w:val="a1"/>
    <w:uiPriority w:val="59"/>
    <w:rsid w:val="007863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2B1DB3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2B1DB3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2B1DB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8650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4280</Words>
  <Characters>24398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123</cp:lastModifiedBy>
  <cp:revision>3</cp:revision>
  <dcterms:created xsi:type="dcterms:W3CDTF">2025-11-05T15:25:00Z</dcterms:created>
  <dcterms:modified xsi:type="dcterms:W3CDTF">2025-11-05T15:32:00Z</dcterms:modified>
</cp:coreProperties>
</file>